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30" w:rsidRDefault="00835930" w:rsidP="00835930">
      <w:pPr>
        <w:shd w:val="clear" w:color="auto" w:fill="002060"/>
      </w:pPr>
    </w:p>
    <w:p w:rsidR="00835930" w:rsidRDefault="00835930" w:rsidP="00835930">
      <w:pPr>
        <w:shd w:val="clear" w:color="auto" w:fill="002060"/>
      </w:pPr>
    </w:p>
    <w:p w:rsidR="00835930" w:rsidRDefault="00835930" w:rsidP="00835930">
      <w:pPr>
        <w:shd w:val="clear" w:color="auto" w:fill="002060"/>
      </w:pPr>
      <w:r>
        <w:rPr>
          <w:noProof/>
          <w:lang w:eastAsia="en-AU"/>
        </w:rPr>
        <w:drawing>
          <wp:anchor distT="0" distB="0" distL="114300" distR="114300" simplePos="0" relativeHeight="251896832" behindDoc="0" locked="0" layoutInCell="1" allowOverlap="1" wp14:anchorId="4CD5566B" wp14:editId="2F6112A0">
            <wp:simplePos x="0" y="0"/>
            <wp:positionH relativeFrom="column">
              <wp:posOffset>5099685</wp:posOffset>
            </wp:positionH>
            <wp:positionV relativeFrom="paragraph">
              <wp:posOffset>-5715</wp:posOffset>
            </wp:positionV>
            <wp:extent cx="771525" cy="895350"/>
            <wp:effectExtent l="152400" t="152400" r="161925" b="152400"/>
            <wp:wrapNone/>
            <wp:docPr id="1" name="Picture 1" descr="Description: C:\Users\David Hargrave\Desktop\Liverpool Girls School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vid Hargrave\Desktop\Liverpool Girls School - logo.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solidFill>
                      <a:srgbClr val="002060">
                        <a:alpha val="0"/>
                      </a:srgbClr>
                    </a:solidFill>
                    <a:ln>
                      <a:solidFill>
                        <a:srgbClr val="002060"/>
                      </a:solidFill>
                    </a:ln>
                    <a:effectLst>
                      <a:glow rad="127000">
                        <a:srgbClr val="002060"/>
                      </a:glow>
                    </a:effectLst>
                  </pic:spPr>
                </pic:pic>
              </a:graphicData>
            </a:graphic>
            <wp14:sizeRelH relativeFrom="page">
              <wp14:pctWidth>0</wp14:pctWidth>
            </wp14:sizeRelH>
            <wp14:sizeRelV relativeFrom="page">
              <wp14:pctHeight>0</wp14:pctHeight>
            </wp14:sizeRelV>
          </wp:anchor>
        </w:drawing>
      </w:r>
    </w:p>
    <w:p w:rsidR="00835930" w:rsidRPr="00FD70E5" w:rsidRDefault="00835930" w:rsidP="00835930">
      <w:pPr>
        <w:shd w:val="clear" w:color="auto" w:fill="002060"/>
        <w:tabs>
          <w:tab w:val="left" w:pos="284"/>
        </w:tabs>
        <w:rPr>
          <w:b/>
          <w:sz w:val="28"/>
        </w:rPr>
      </w:pPr>
      <w:r>
        <w:rPr>
          <w:b/>
          <w:sz w:val="28"/>
        </w:rPr>
        <w:tab/>
      </w:r>
      <w:r w:rsidRPr="00FD70E5">
        <w:rPr>
          <w:b/>
          <w:sz w:val="28"/>
        </w:rPr>
        <w:t>Liverpool Girls</w:t>
      </w:r>
      <w:r>
        <w:rPr>
          <w:b/>
          <w:sz w:val="28"/>
        </w:rPr>
        <w:t>’</w:t>
      </w:r>
      <w:r w:rsidRPr="00FD70E5">
        <w:rPr>
          <w:b/>
          <w:sz w:val="28"/>
        </w:rPr>
        <w:t xml:space="preserve"> High School</w:t>
      </w:r>
    </w:p>
    <w:p w:rsidR="00835930" w:rsidRPr="001779E4" w:rsidRDefault="00835930" w:rsidP="00835930">
      <w:pPr>
        <w:shd w:val="clear" w:color="auto" w:fill="002060"/>
        <w:tabs>
          <w:tab w:val="left" w:pos="284"/>
        </w:tabs>
        <w:rPr>
          <w:rFonts w:ascii="Brush Script MT" w:hAnsi="Brush Script MT" w:cs="Times New Roman"/>
          <w:i/>
          <w:sz w:val="28"/>
          <w:szCs w:val="24"/>
        </w:rPr>
      </w:pPr>
      <w:r w:rsidRPr="001779E4">
        <w:rPr>
          <w:rFonts w:ascii="Times New Roman" w:hAnsi="Times New Roman" w:cs="Times New Roman"/>
          <w:i/>
          <w:sz w:val="28"/>
          <w:szCs w:val="24"/>
        </w:rPr>
        <w:tab/>
      </w:r>
      <w:r w:rsidRPr="001779E4">
        <w:rPr>
          <w:rFonts w:ascii="Brush Script MT" w:hAnsi="Brush Script MT" w:cs="Times New Roman"/>
          <w:i/>
          <w:sz w:val="28"/>
          <w:szCs w:val="24"/>
        </w:rPr>
        <w:t>Innovation  Excellence  Learning</w:t>
      </w:r>
    </w:p>
    <w:p w:rsidR="00835930" w:rsidRPr="00706C03" w:rsidRDefault="00835930" w:rsidP="00835930">
      <w:pPr>
        <w:shd w:val="clear" w:color="auto" w:fill="002060"/>
        <w:tabs>
          <w:tab w:val="left" w:pos="284"/>
        </w:tabs>
        <w:rPr>
          <w:i/>
        </w:rPr>
      </w:pPr>
      <w:r>
        <w:rPr>
          <w:rFonts w:ascii="Times New Roman" w:hAnsi="Times New Roman" w:cs="Times New Roman"/>
          <w:i/>
          <w:noProof/>
          <w:sz w:val="24"/>
          <w:szCs w:val="24"/>
          <w:lang w:eastAsia="en-AU"/>
        </w:rPr>
        <mc:AlternateContent>
          <mc:Choice Requires="wps">
            <w:drawing>
              <wp:anchor distT="0" distB="0" distL="114300" distR="114300" simplePos="0" relativeHeight="251897856" behindDoc="0" locked="0" layoutInCell="1" allowOverlap="1" wp14:anchorId="3A14501A" wp14:editId="3851D654">
                <wp:simplePos x="0" y="0"/>
                <wp:positionH relativeFrom="column">
                  <wp:posOffset>108585</wp:posOffset>
                </wp:positionH>
                <wp:positionV relativeFrom="paragraph">
                  <wp:posOffset>149225</wp:posOffset>
                </wp:positionV>
                <wp:extent cx="4848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1.75pt" to="39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" strokecolor="white [3212]"/>
            </w:pict>
          </mc:Fallback>
        </mc:AlternateContent>
      </w:r>
    </w:p>
    <w:p w:rsidR="00835930" w:rsidRDefault="00835930" w:rsidP="00835930">
      <w:pPr>
        <w:shd w:val="clear" w:color="auto" w:fill="002060"/>
        <w:tabs>
          <w:tab w:val="left" w:pos="284"/>
        </w:tabs>
      </w:pPr>
    </w:p>
    <w:p w:rsidR="00835930" w:rsidRDefault="00835930" w:rsidP="00835930">
      <w:pPr>
        <w:shd w:val="clear" w:color="auto" w:fill="002060"/>
        <w:tabs>
          <w:tab w:val="left" w:pos="284"/>
        </w:tabs>
        <w:rPr>
          <w:b/>
          <w:sz w:val="36"/>
          <w:szCs w:val="36"/>
        </w:rPr>
      </w:pPr>
      <w:r w:rsidRPr="00697C66">
        <w:rPr>
          <w:b/>
          <w:sz w:val="36"/>
          <w:szCs w:val="36"/>
        </w:rPr>
        <w:tab/>
      </w:r>
      <w:r w:rsidR="00780799">
        <w:rPr>
          <w:b/>
          <w:sz w:val="36"/>
          <w:szCs w:val="36"/>
        </w:rPr>
        <w:t>Photographic</w:t>
      </w:r>
      <w:r>
        <w:rPr>
          <w:b/>
          <w:sz w:val="36"/>
          <w:szCs w:val="36"/>
        </w:rPr>
        <w:t xml:space="preserve"> and digital media</w:t>
      </w:r>
    </w:p>
    <w:p w:rsidR="00835930" w:rsidRPr="00835930" w:rsidRDefault="00835930" w:rsidP="00835930">
      <w:pPr>
        <w:shd w:val="clear" w:color="auto" w:fill="002060"/>
        <w:tabs>
          <w:tab w:val="left" w:pos="284"/>
        </w:tabs>
        <w:rPr>
          <w:sz w:val="36"/>
          <w:szCs w:val="36"/>
        </w:rPr>
      </w:pPr>
      <w:r>
        <w:rPr>
          <w:b/>
          <w:sz w:val="36"/>
          <w:szCs w:val="36"/>
        </w:rPr>
        <w:tab/>
      </w:r>
      <w:r w:rsidRPr="00835930">
        <w:rPr>
          <w:sz w:val="36"/>
          <w:szCs w:val="36"/>
        </w:rPr>
        <w:t>Stage 5 Course Outline</w:t>
      </w:r>
    </w:p>
    <w:p w:rsidR="00835930" w:rsidRDefault="00835930" w:rsidP="00835930">
      <w:pPr>
        <w:shd w:val="clear" w:color="auto" w:fill="002060"/>
      </w:pPr>
    </w:p>
    <w:p w:rsidR="00835930" w:rsidRDefault="00835930" w:rsidP="00835930">
      <w:pPr>
        <w:spacing w:line="276" w:lineRule="auto"/>
      </w:pPr>
    </w:p>
    <w:p w:rsidR="008D6844" w:rsidRDefault="008D6844" w:rsidP="008D6844">
      <w:pPr>
        <w:pStyle w:val="NormalWeb"/>
        <w:shd w:val="clear" w:color="auto" w:fill="FFFFFF" w:themeFill="background1"/>
        <w:spacing w:before="0" w:beforeAutospacing="0" w:after="0" w:afterAutospacing="0" w:line="276" w:lineRule="auto"/>
        <w:jc w:val="both"/>
        <w:rPr>
          <w:rFonts w:ascii="Arial" w:hAnsi="Arial" w:cs="Arial"/>
          <w:color w:val="333333"/>
          <w:sz w:val="20"/>
          <w:szCs w:val="20"/>
        </w:rPr>
      </w:pPr>
    </w:p>
    <w:p w:rsidR="00835930" w:rsidRDefault="00835930" w:rsidP="008D6844">
      <w:pPr>
        <w:pStyle w:val="NormalWeb"/>
        <w:shd w:val="clear" w:color="auto" w:fill="FFFFFF" w:themeFill="background1"/>
        <w:spacing w:before="0" w:beforeAutospacing="0" w:after="0" w:afterAutospacing="0" w:line="276" w:lineRule="auto"/>
        <w:jc w:val="both"/>
        <w:rPr>
          <w:rFonts w:ascii="Arial" w:hAnsi="Arial" w:cs="Arial"/>
          <w:color w:val="333333"/>
          <w:sz w:val="20"/>
          <w:szCs w:val="20"/>
        </w:rPr>
      </w:pPr>
    </w:p>
    <w:p w:rsidR="00CB6701" w:rsidRDefault="00780799" w:rsidP="00CB6701">
      <w:pPr>
        <w:pStyle w:val="NormalWeb"/>
        <w:shd w:val="clear" w:color="auto" w:fill="FFFFFF" w:themeFill="background1"/>
        <w:spacing w:before="0" w:beforeAutospacing="0" w:after="0" w:afterAutospacing="0" w:line="276" w:lineRule="auto"/>
        <w:jc w:val="both"/>
        <w:rPr>
          <w:rFonts w:ascii="Arial" w:hAnsi="Arial" w:cs="Arial"/>
          <w:color w:val="333333"/>
          <w:sz w:val="20"/>
          <w:szCs w:val="20"/>
        </w:rPr>
      </w:pPr>
      <w:r>
        <w:rPr>
          <w:rFonts w:ascii="Arial" w:hAnsi="Arial" w:cs="Arial"/>
          <w:color w:val="333333"/>
          <w:sz w:val="20"/>
          <w:szCs w:val="20"/>
        </w:rPr>
        <w:t>INTRODUCTION TO PHOTOGRAPHIC</w:t>
      </w:r>
      <w:r w:rsidR="00CB6701">
        <w:rPr>
          <w:rFonts w:ascii="Arial" w:hAnsi="Arial" w:cs="Arial"/>
          <w:color w:val="333333"/>
          <w:sz w:val="20"/>
          <w:szCs w:val="20"/>
        </w:rPr>
        <w:t xml:space="preserve"> AND DIGITAL MEDIA</w:t>
      </w:r>
    </w:p>
    <w:p w:rsidR="008D6844" w:rsidRPr="00992F17" w:rsidRDefault="008D6844" w:rsidP="008D6844">
      <w:pPr>
        <w:pStyle w:val="NormalWeb"/>
        <w:shd w:val="clear" w:color="auto" w:fill="FFFFFF" w:themeFill="background1"/>
        <w:spacing w:before="0" w:beforeAutospacing="0" w:after="0" w:afterAutospacing="0" w:line="276" w:lineRule="auto"/>
        <w:jc w:val="both"/>
        <w:rPr>
          <w:rFonts w:ascii="Arial" w:hAnsi="Arial" w:cs="Arial"/>
          <w:color w:val="333333"/>
          <w:sz w:val="20"/>
          <w:szCs w:val="20"/>
        </w:rPr>
      </w:pPr>
    </w:p>
    <w:p w:rsidR="008D6844" w:rsidRPr="00526037" w:rsidRDefault="008D6844" w:rsidP="008D6844">
      <w:pPr>
        <w:pStyle w:val="NormalWeb"/>
        <w:shd w:val="clear" w:color="auto" w:fill="FFFFFF" w:themeFill="background1"/>
        <w:spacing w:before="0" w:beforeAutospacing="0" w:after="0" w:afterAutospacing="0" w:line="276" w:lineRule="auto"/>
        <w:jc w:val="both"/>
        <w:rPr>
          <w:rFonts w:ascii="Arial" w:hAnsi="Arial" w:cs="Arial"/>
          <w:color w:val="333333"/>
          <w:sz w:val="20"/>
          <w:szCs w:val="20"/>
        </w:rPr>
      </w:pPr>
      <w:r>
        <w:rPr>
          <w:rFonts w:ascii="Arial" w:hAnsi="Arial" w:cs="Arial"/>
          <w:color w:val="333333"/>
          <w:sz w:val="20"/>
          <w:szCs w:val="20"/>
        </w:rPr>
        <w:t>COURSE OBJECTIVES AND OUTCOMES</w:t>
      </w:r>
    </w:p>
    <w:p w:rsidR="008D6844" w:rsidRPr="00A857E6" w:rsidRDefault="008D6844" w:rsidP="008D6844">
      <w:pPr>
        <w:pStyle w:val="LevelC0"/>
        <w:rPr>
          <w:rFonts w:ascii="Arial" w:hAnsi="Arial" w:cs="Arial"/>
          <w:sz w:val="18"/>
          <w:szCs w:val="18"/>
        </w:rPr>
      </w:pPr>
    </w:p>
    <w:p w:rsidR="008D6844" w:rsidRPr="00A857E6" w:rsidRDefault="008D6844" w:rsidP="008D6844">
      <w:pPr>
        <w:pStyle w:val="LevelC0"/>
        <w:rPr>
          <w:rFonts w:ascii="Arial" w:hAnsi="Arial" w:cs="Arial"/>
          <w:sz w:val="18"/>
          <w:szCs w:val="18"/>
        </w:rPr>
      </w:pPr>
      <w:r w:rsidRPr="00A857E6">
        <w:rPr>
          <w:rFonts w:ascii="Arial" w:hAnsi="Arial" w:cs="Arial"/>
          <w:sz w:val="18"/>
          <w:szCs w:val="18"/>
        </w:rPr>
        <w:t>Making</w:t>
      </w:r>
    </w:p>
    <w:p w:rsidR="008D6844" w:rsidRPr="00A857E6" w:rsidRDefault="008D6844" w:rsidP="008D6844">
      <w:pPr>
        <w:pStyle w:val="LevelC0"/>
        <w:rPr>
          <w:rFonts w:ascii="Arial" w:hAnsi="Arial" w:cs="Arial"/>
          <w:sz w:val="18"/>
          <w:szCs w:val="18"/>
        </w:rPr>
      </w:pPr>
    </w:p>
    <w:p w:rsidR="008D6844" w:rsidRPr="00A857E6" w:rsidRDefault="008D6844" w:rsidP="008D6844">
      <w:pPr>
        <w:pStyle w:val="tabletext"/>
        <w:spacing w:line="276" w:lineRule="auto"/>
        <w:rPr>
          <w:rFonts w:ascii="Arial" w:hAnsi="Arial" w:cs="Arial"/>
          <w:sz w:val="18"/>
          <w:szCs w:val="18"/>
        </w:rPr>
      </w:pPr>
      <w:r w:rsidRPr="00A857E6">
        <w:rPr>
          <w:rFonts w:ascii="Arial" w:hAnsi="Arial" w:cs="Arial"/>
          <w:sz w:val="18"/>
          <w:szCs w:val="18"/>
        </w:rPr>
        <w:t xml:space="preserve">Students will develop </w:t>
      </w:r>
      <w:r w:rsidRPr="00A857E6">
        <w:rPr>
          <w:rFonts w:ascii="Arial" w:hAnsi="Arial" w:cs="Arial"/>
          <w:sz w:val="18"/>
          <w:szCs w:val="18"/>
          <w:lang w:val="en-US"/>
        </w:rPr>
        <w:t xml:space="preserve">knowledge, understanding and skills to </w:t>
      </w:r>
      <w:r w:rsidRPr="00A857E6">
        <w:rPr>
          <w:rFonts w:ascii="Arial" w:hAnsi="Arial" w:cs="Arial"/>
          <w:b/>
          <w:sz w:val="18"/>
          <w:szCs w:val="18"/>
          <w:lang w:val="en-US"/>
        </w:rPr>
        <w:t>make photographic and digital works</w:t>
      </w:r>
      <w:r w:rsidRPr="00A857E6">
        <w:rPr>
          <w:rFonts w:ascii="Arial" w:hAnsi="Arial" w:cs="Arial"/>
          <w:sz w:val="18"/>
          <w:szCs w:val="18"/>
          <w:lang w:val="en-US"/>
        </w:rPr>
        <w:t xml:space="preserve"> informed by their understanding of practice, the conceptual</w:t>
      </w:r>
    </w:p>
    <w:p w:rsidR="008D6844" w:rsidRPr="00A857E6" w:rsidRDefault="008D6844" w:rsidP="008D6844">
      <w:pPr>
        <w:pStyle w:val="LevelC0"/>
        <w:spacing w:line="276" w:lineRule="auto"/>
        <w:rPr>
          <w:rFonts w:ascii="Arial" w:hAnsi="Arial" w:cs="Arial"/>
          <w:sz w:val="18"/>
          <w:szCs w:val="18"/>
        </w:rPr>
      </w:pPr>
      <w:r w:rsidRPr="00A857E6">
        <w:rPr>
          <w:rFonts w:ascii="Arial" w:hAnsi="Arial" w:cs="Arial"/>
          <w:sz w:val="18"/>
          <w:szCs w:val="18"/>
          <w:lang w:val="en-US"/>
        </w:rPr>
        <w:t>framework and the frames</w:t>
      </w:r>
    </w:p>
    <w:p w:rsidR="008D6844" w:rsidRPr="00A857E6" w:rsidRDefault="008D6844" w:rsidP="008D6844">
      <w:pPr>
        <w:pStyle w:val="LevelC0"/>
        <w:spacing w:line="276" w:lineRule="auto"/>
        <w:rPr>
          <w:rFonts w:ascii="Arial" w:hAnsi="Arial" w:cs="Arial"/>
          <w:sz w:val="18"/>
          <w:szCs w:val="18"/>
        </w:rPr>
      </w:pPr>
    </w:p>
    <w:tbl>
      <w:tblPr>
        <w:tblW w:w="9724" w:type="dxa"/>
        <w:tblLayout w:type="fixed"/>
        <w:tblCellMar>
          <w:top w:w="57" w:type="dxa"/>
          <w:left w:w="85" w:type="dxa"/>
          <w:bottom w:w="57" w:type="dxa"/>
          <w:right w:w="85" w:type="dxa"/>
        </w:tblCellMar>
        <w:tblLook w:val="0000" w:firstRow="0" w:lastRow="0" w:firstColumn="0" w:lastColumn="0" w:noHBand="0" w:noVBand="0"/>
      </w:tblPr>
      <w:tblGrid>
        <w:gridCol w:w="1699"/>
        <w:gridCol w:w="567"/>
        <w:gridCol w:w="7458"/>
      </w:tblGrid>
      <w:tr w:rsidR="008D6844" w:rsidRPr="00A857E6" w:rsidTr="00146065">
        <w:tc>
          <w:tcPr>
            <w:tcW w:w="1699" w:type="dxa"/>
          </w:tcPr>
          <w:p w:rsidR="008D6844" w:rsidRPr="00A857E6" w:rsidRDefault="008D6844" w:rsidP="00146065">
            <w:pPr>
              <w:pStyle w:val="tabletext"/>
              <w:spacing w:line="276" w:lineRule="auto"/>
              <w:rPr>
                <w:rFonts w:ascii="Arial" w:hAnsi="Arial" w:cs="Arial"/>
                <w:b/>
                <w:i/>
                <w:color w:val="808080" w:themeColor="background1" w:themeShade="80"/>
                <w:sz w:val="18"/>
                <w:szCs w:val="18"/>
                <w:lang w:val="en-US"/>
              </w:rPr>
            </w:pPr>
            <w:r w:rsidRPr="00A857E6">
              <w:rPr>
                <w:rFonts w:ascii="Arial" w:hAnsi="Arial" w:cs="Arial"/>
                <w:b/>
                <w:i/>
                <w:color w:val="808080" w:themeColor="background1" w:themeShade="80"/>
                <w:sz w:val="18"/>
                <w:szCs w:val="18"/>
                <w:lang w:val="en-US"/>
              </w:rPr>
              <w:t>Practice</w:t>
            </w:r>
          </w:p>
        </w:tc>
        <w:tc>
          <w:tcPr>
            <w:tcW w:w="567"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color w:val="808080" w:themeColor="background1" w:themeShade="80"/>
                <w:sz w:val="18"/>
                <w:szCs w:val="18"/>
              </w:rPr>
              <w:t>5.1</w:t>
            </w:r>
          </w:p>
        </w:tc>
        <w:tc>
          <w:tcPr>
            <w:tcW w:w="7458"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sz w:val="18"/>
                <w:szCs w:val="18"/>
              </w:rPr>
              <w:t>develops range and autonomy in selecting and applying photographic and digital conventions and procedures to make photographic and digital works</w:t>
            </w:r>
          </w:p>
        </w:tc>
      </w:tr>
      <w:tr w:rsidR="008D6844" w:rsidRPr="00A857E6" w:rsidTr="00146065">
        <w:tc>
          <w:tcPr>
            <w:tcW w:w="1699" w:type="dxa"/>
          </w:tcPr>
          <w:p w:rsidR="008D6844" w:rsidRPr="00A857E6" w:rsidRDefault="008D6844" w:rsidP="00146065">
            <w:pPr>
              <w:pStyle w:val="tabletext"/>
              <w:spacing w:line="276" w:lineRule="auto"/>
              <w:rPr>
                <w:rFonts w:ascii="Arial" w:hAnsi="Arial" w:cs="Arial"/>
                <w:b/>
                <w:i/>
                <w:color w:val="808080" w:themeColor="background1" w:themeShade="80"/>
                <w:sz w:val="18"/>
                <w:szCs w:val="18"/>
                <w:lang w:val="en-US"/>
              </w:rPr>
            </w:pPr>
            <w:r w:rsidRPr="00A857E6">
              <w:rPr>
                <w:rFonts w:ascii="Arial" w:hAnsi="Arial" w:cs="Arial"/>
                <w:b/>
                <w:i/>
                <w:color w:val="808080" w:themeColor="background1" w:themeShade="80"/>
                <w:sz w:val="18"/>
                <w:szCs w:val="18"/>
                <w:lang w:val="en-US"/>
              </w:rPr>
              <w:t>Conceptual framework</w:t>
            </w:r>
          </w:p>
        </w:tc>
        <w:tc>
          <w:tcPr>
            <w:tcW w:w="567"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color w:val="808080" w:themeColor="background1" w:themeShade="80"/>
                <w:sz w:val="18"/>
                <w:szCs w:val="18"/>
              </w:rPr>
              <w:t>5.2</w:t>
            </w:r>
          </w:p>
        </w:tc>
        <w:tc>
          <w:tcPr>
            <w:tcW w:w="7458"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sz w:val="18"/>
                <w:szCs w:val="18"/>
              </w:rPr>
              <w:t>makes photographic and digital works informed by their understanding of the function of and relationships between artist–artwork–world–audience</w:t>
            </w:r>
          </w:p>
        </w:tc>
      </w:tr>
      <w:tr w:rsidR="008D6844" w:rsidRPr="00A857E6" w:rsidTr="00146065">
        <w:tc>
          <w:tcPr>
            <w:tcW w:w="1699" w:type="dxa"/>
          </w:tcPr>
          <w:p w:rsidR="008D6844" w:rsidRPr="00A857E6" w:rsidRDefault="008D6844" w:rsidP="00146065">
            <w:pPr>
              <w:pStyle w:val="tabletext"/>
              <w:spacing w:line="276" w:lineRule="auto"/>
              <w:rPr>
                <w:rFonts w:ascii="Arial" w:hAnsi="Arial" w:cs="Arial"/>
                <w:b/>
                <w:i/>
                <w:color w:val="808080" w:themeColor="background1" w:themeShade="80"/>
                <w:sz w:val="18"/>
                <w:szCs w:val="18"/>
                <w:lang w:val="en-US"/>
              </w:rPr>
            </w:pPr>
            <w:r w:rsidRPr="00A857E6">
              <w:rPr>
                <w:rFonts w:ascii="Arial" w:hAnsi="Arial" w:cs="Arial"/>
                <w:b/>
                <w:i/>
                <w:color w:val="808080" w:themeColor="background1" w:themeShade="80"/>
                <w:sz w:val="18"/>
                <w:szCs w:val="18"/>
                <w:lang w:val="en-US"/>
              </w:rPr>
              <w:t>Frames</w:t>
            </w:r>
          </w:p>
        </w:tc>
        <w:tc>
          <w:tcPr>
            <w:tcW w:w="567"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color w:val="808080" w:themeColor="background1" w:themeShade="80"/>
                <w:sz w:val="18"/>
                <w:szCs w:val="18"/>
              </w:rPr>
              <w:t>5.3</w:t>
            </w:r>
          </w:p>
        </w:tc>
        <w:tc>
          <w:tcPr>
            <w:tcW w:w="7458"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sz w:val="18"/>
                <w:szCs w:val="18"/>
              </w:rPr>
              <w:t>makes photographic and digital works informed by an understanding of how the frames affect meaning</w:t>
            </w:r>
          </w:p>
        </w:tc>
      </w:tr>
      <w:tr w:rsidR="008D6844" w:rsidRPr="00A857E6" w:rsidTr="00146065">
        <w:tc>
          <w:tcPr>
            <w:tcW w:w="1699" w:type="dxa"/>
          </w:tcPr>
          <w:p w:rsidR="008D6844" w:rsidRPr="00A857E6" w:rsidRDefault="008D6844" w:rsidP="00146065">
            <w:pPr>
              <w:pStyle w:val="tabletext"/>
              <w:spacing w:line="276" w:lineRule="auto"/>
              <w:rPr>
                <w:rFonts w:ascii="Arial" w:hAnsi="Arial" w:cs="Arial"/>
                <w:b/>
                <w:i/>
                <w:color w:val="808080" w:themeColor="background1" w:themeShade="80"/>
                <w:sz w:val="18"/>
                <w:szCs w:val="18"/>
                <w:lang w:val="en-US"/>
              </w:rPr>
            </w:pPr>
            <w:r w:rsidRPr="00A857E6">
              <w:rPr>
                <w:rFonts w:ascii="Arial" w:hAnsi="Arial" w:cs="Arial"/>
                <w:b/>
                <w:i/>
                <w:color w:val="808080" w:themeColor="background1" w:themeShade="80"/>
                <w:sz w:val="18"/>
                <w:szCs w:val="18"/>
                <w:lang w:val="en-US"/>
              </w:rPr>
              <w:t>Representation</w:t>
            </w:r>
          </w:p>
        </w:tc>
        <w:tc>
          <w:tcPr>
            <w:tcW w:w="567"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color w:val="808080" w:themeColor="background1" w:themeShade="80"/>
                <w:sz w:val="18"/>
                <w:szCs w:val="18"/>
              </w:rPr>
              <w:t>5.4</w:t>
            </w:r>
          </w:p>
        </w:tc>
        <w:tc>
          <w:tcPr>
            <w:tcW w:w="7458"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sz w:val="18"/>
                <w:szCs w:val="18"/>
              </w:rPr>
              <w:t>investigates the world as a source of ideas, concepts and subject matter for photographic and digital works</w:t>
            </w:r>
          </w:p>
        </w:tc>
      </w:tr>
      <w:tr w:rsidR="008D6844" w:rsidRPr="00A857E6" w:rsidTr="00146065">
        <w:tc>
          <w:tcPr>
            <w:tcW w:w="1699" w:type="dxa"/>
          </w:tcPr>
          <w:p w:rsidR="008D6844" w:rsidRPr="00A857E6" w:rsidRDefault="008D6844" w:rsidP="00146065">
            <w:pPr>
              <w:pStyle w:val="tabletext"/>
              <w:spacing w:line="276" w:lineRule="auto"/>
              <w:rPr>
                <w:rFonts w:ascii="Arial" w:hAnsi="Arial" w:cs="Arial"/>
                <w:b/>
                <w:i/>
                <w:color w:val="808080" w:themeColor="background1" w:themeShade="80"/>
                <w:sz w:val="18"/>
                <w:szCs w:val="18"/>
                <w:lang w:val="en-US"/>
              </w:rPr>
            </w:pPr>
            <w:r w:rsidRPr="00A857E6">
              <w:rPr>
                <w:rFonts w:ascii="Arial" w:hAnsi="Arial" w:cs="Arial"/>
                <w:b/>
                <w:i/>
                <w:color w:val="808080" w:themeColor="background1" w:themeShade="80"/>
                <w:sz w:val="18"/>
                <w:szCs w:val="18"/>
                <w:lang w:val="en-US"/>
              </w:rPr>
              <w:t>Conceptual strength and meaning</w:t>
            </w:r>
          </w:p>
        </w:tc>
        <w:tc>
          <w:tcPr>
            <w:tcW w:w="567"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color w:val="808080" w:themeColor="background1" w:themeShade="80"/>
                <w:sz w:val="18"/>
                <w:szCs w:val="18"/>
              </w:rPr>
              <w:t>5.5</w:t>
            </w:r>
          </w:p>
        </w:tc>
        <w:tc>
          <w:tcPr>
            <w:tcW w:w="7458"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sz w:val="18"/>
                <w:szCs w:val="18"/>
              </w:rPr>
              <w:t>makes informed choices to develop and extend concepts and different meanings in their photographic and digital works</w:t>
            </w:r>
          </w:p>
        </w:tc>
      </w:tr>
      <w:tr w:rsidR="008D6844" w:rsidRPr="00A857E6" w:rsidTr="00146065">
        <w:tc>
          <w:tcPr>
            <w:tcW w:w="1699" w:type="dxa"/>
          </w:tcPr>
          <w:p w:rsidR="008D6844" w:rsidRPr="00A857E6" w:rsidRDefault="008D6844" w:rsidP="00146065">
            <w:pPr>
              <w:pStyle w:val="tabletext"/>
              <w:spacing w:line="276" w:lineRule="auto"/>
              <w:rPr>
                <w:rFonts w:ascii="Arial" w:hAnsi="Arial" w:cs="Arial"/>
                <w:b/>
                <w:i/>
                <w:color w:val="808080" w:themeColor="background1" w:themeShade="80"/>
                <w:sz w:val="18"/>
                <w:szCs w:val="18"/>
                <w:lang w:val="en-US"/>
              </w:rPr>
            </w:pPr>
            <w:r w:rsidRPr="00A857E6">
              <w:rPr>
                <w:rFonts w:ascii="Arial" w:hAnsi="Arial" w:cs="Arial"/>
                <w:b/>
                <w:i/>
                <w:color w:val="808080" w:themeColor="background1" w:themeShade="80"/>
                <w:sz w:val="18"/>
                <w:szCs w:val="18"/>
                <w:lang w:val="en-US"/>
              </w:rPr>
              <w:t>Resolution</w:t>
            </w:r>
          </w:p>
        </w:tc>
        <w:tc>
          <w:tcPr>
            <w:tcW w:w="567"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color w:val="808080" w:themeColor="background1" w:themeShade="80"/>
                <w:sz w:val="18"/>
                <w:szCs w:val="18"/>
              </w:rPr>
              <w:t>5.6</w:t>
            </w:r>
          </w:p>
        </w:tc>
        <w:tc>
          <w:tcPr>
            <w:tcW w:w="7458"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sz w:val="18"/>
                <w:szCs w:val="18"/>
              </w:rPr>
              <w:t xml:space="preserve">selects appropriate procedures and techniques to make and refine photographic and digital works </w:t>
            </w:r>
          </w:p>
        </w:tc>
      </w:tr>
    </w:tbl>
    <w:p w:rsidR="008D6844" w:rsidRPr="00A857E6" w:rsidRDefault="008D6844" w:rsidP="008D6844">
      <w:pPr>
        <w:pStyle w:val="BodyText"/>
        <w:spacing w:line="276" w:lineRule="auto"/>
        <w:rPr>
          <w:rFonts w:ascii="Arial" w:hAnsi="Arial" w:cs="Arial"/>
          <w:sz w:val="18"/>
          <w:szCs w:val="18"/>
        </w:rPr>
      </w:pPr>
    </w:p>
    <w:p w:rsidR="008D6844" w:rsidRPr="00A857E6" w:rsidRDefault="008D6844" w:rsidP="008D6844">
      <w:pPr>
        <w:pStyle w:val="BodyText"/>
        <w:spacing w:line="276" w:lineRule="auto"/>
        <w:rPr>
          <w:rFonts w:ascii="Arial" w:hAnsi="Arial" w:cs="Arial"/>
          <w:sz w:val="18"/>
          <w:szCs w:val="18"/>
        </w:rPr>
      </w:pPr>
    </w:p>
    <w:p w:rsidR="008D6844" w:rsidRPr="00A857E6" w:rsidRDefault="008D6844" w:rsidP="008D6844">
      <w:pPr>
        <w:pStyle w:val="LevelC0"/>
        <w:spacing w:line="276" w:lineRule="auto"/>
        <w:rPr>
          <w:rFonts w:ascii="Arial" w:hAnsi="Arial" w:cs="Arial"/>
          <w:sz w:val="18"/>
          <w:szCs w:val="18"/>
        </w:rPr>
      </w:pPr>
      <w:r w:rsidRPr="00A857E6">
        <w:rPr>
          <w:rFonts w:ascii="Arial" w:hAnsi="Arial" w:cs="Arial"/>
          <w:sz w:val="18"/>
          <w:szCs w:val="18"/>
        </w:rPr>
        <w:t>Critical and historical interpretations</w:t>
      </w:r>
    </w:p>
    <w:p w:rsidR="008D6844" w:rsidRPr="00A857E6" w:rsidRDefault="008D6844" w:rsidP="008D6844">
      <w:pPr>
        <w:pStyle w:val="LevelC0"/>
        <w:spacing w:line="276" w:lineRule="auto"/>
        <w:rPr>
          <w:rFonts w:ascii="Arial" w:hAnsi="Arial" w:cs="Arial"/>
          <w:sz w:val="18"/>
          <w:szCs w:val="18"/>
        </w:rPr>
      </w:pPr>
    </w:p>
    <w:p w:rsidR="008D6844" w:rsidRPr="00A857E6" w:rsidRDefault="008D6844" w:rsidP="008D6844">
      <w:pPr>
        <w:pStyle w:val="tabletext"/>
        <w:spacing w:line="276" w:lineRule="auto"/>
        <w:rPr>
          <w:rFonts w:ascii="Arial" w:hAnsi="Arial" w:cs="Arial"/>
          <w:sz w:val="18"/>
          <w:szCs w:val="18"/>
        </w:rPr>
      </w:pPr>
      <w:r w:rsidRPr="00A857E6">
        <w:rPr>
          <w:rFonts w:ascii="Arial" w:hAnsi="Arial" w:cs="Arial"/>
          <w:sz w:val="18"/>
          <w:szCs w:val="18"/>
        </w:rPr>
        <w:t xml:space="preserve">Students will develop </w:t>
      </w:r>
      <w:r w:rsidRPr="00A857E6">
        <w:rPr>
          <w:rFonts w:ascii="Arial" w:hAnsi="Arial" w:cs="Arial"/>
          <w:sz w:val="18"/>
          <w:szCs w:val="18"/>
          <w:lang w:val="en-US"/>
        </w:rPr>
        <w:t xml:space="preserve">knowledge, understanding and skills to </w:t>
      </w:r>
      <w:r w:rsidRPr="00A857E6">
        <w:rPr>
          <w:rFonts w:ascii="Arial" w:hAnsi="Arial" w:cs="Arial"/>
          <w:b/>
          <w:sz w:val="18"/>
          <w:szCs w:val="18"/>
          <w:lang w:val="en-US"/>
        </w:rPr>
        <w:t xml:space="preserve">critically and historically interpret photographic and digital works </w:t>
      </w:r>
      <w:r w:rsidRPr="00A857E6">
        <w:rPr>
          <w:rFonts w:ascii="Arial" w:hAnsi="Arial" w:cs="Arial"/>
          <w:sz w:val="18"/>
          <w:szCs w:val="18"/>
          <w:lang w:val="en-US"/>
        </w:rPr>
        <w:t xml:space="preserve">informed by their understanding of </w:t>
      </w:r>
      <w:r w:rsidRPr="00A857E6">
        <w:rPr>
          <w:rFonts w:ascii="Arial" w:hAnsi="Arial" w:cs="Arial"/>
          <w:sz w:val="18"/>
          <w:szCs w:val="18"/>
        </w:rPr>
        <w:t>practice,</w:t>
      </w:r>
    </w:p>
    <w:p w:rsidR="008D6844" w:rsidRPr="00A857E6" w:rsidRDefault="008D6844" w:rsidP="008D6844">
      <w:pPr>
        <w:pStyle w:val="LevelC0"/>
        <w:spacing w:line="276" w:lineRule="auto"/>
        <w:rPr>
          <w:rFonts w:ascii="Arial" w:hAnsi="Arial" w:cs="Arial"/>
          <w:sz w:val="18"/>
          <w:szCs w:val="18"/>
        </w:rPr>
      </w:pPr>
      <w:r w:rsidRPr="00A857E6">
        <w:rPr>
          <w:rFonts w:ascii="Arial" w:hAnsi="Arial" w:cs="Arial"/>
          <w:sz w:val="18"/>
          <w:szCs w:val="18"/>
        </w:rPr>
        <w:t>the conceptual framework and the frames</w:t>
      </w:r>
    </w:p>
    <w:p w:rsidR="008D6844" w:rsidRPr="00A857E6" w:rsidRDefault="008D6844" w:rsidP="008D6844">
      <w:pPr>
        <w:pStyle w:val="BodyText"/>
        <w:spacing w:line="276" w:lineRule="auto"/>
        <w:rPr>
          <w:rFonts w:ascii="Arial" w:hAnsi="Arial" w:cs="Arial"/>
          <w:b/>
          <w:sz w:val="18"/>
          <w:szCs w:val="18"/>
          <w:lang w:val="en-AU"/>
        </w:rPr>
      </w:pPr>
    </w:p>
    <w:tbl>
      <w:tblPr>
        <w:tblW w:w="9724" w:type="dxa"/>
        <w:tblLayout w:type="fixed"/>
        <w:tblCellMar>
          <w:top w:w="57" w:type="dxa"/>
          <w:left w:w="85" w:type="dxa"/>
          <w:bottom w:w="57" w:type="dxa"/>
          <w:right w:w="85" w:type="dxa"/>
        </w:tblCellMar>
        <w:tblLook w:val="0000" w:firstRow="0" w:lastRow="0" w:firstColumn="0" w:lastColumn="0" w:noHBand="0" w:noVBand="0"/>
      </w:tblPr>
      <w:tblGrid>
        <w:gridCol w:w="1701"/>
        <w:gridCol w:w="715"/>
        <w:gridCol w:w="7308"/>
      </w:tblGrid>
      <w:tr w:rsidR="008D6844" w:rsidRPr="00A857E6" w:rsidTr="00146065">
        <w:tc>
          <w:tcPr>
            <w:tcW w:w="1701" w:type="dxa"/>
          </w:tcPr>
          <w:p w:rsidR="008D6844" w:rsidRPr="00A857E6" w:rsidRDefault="008D6844" w:rsidP="00146065">
            <w:pPr>
              <w:pStyle w:val="tabletext"/>
              <w:spacing w:line="276" w:lineRule="auto"/>
              <w:rPr>
                <w:rFonts w:ascii="Arial" w:hAnsi="Arial" w:cs="Arial"/>
                <w:b/>
                <w:i/>
                <w:color w:val="808080" w:themeColor="background1" w:themeShade="80"/>
                <w:sz w:val="18"/>
                <w:szCs w:val="18"/>
              </w:rPr>
            </w:pPr>
            <w:r w:rsidRPr="00A857E6">
              <w:rPr>
                <w:rFonts w:ascii="Arial" w:hAnsi="Arial" w:cs="Arial"/>
                <w:b/>
                <w:i/>
                <w:color w:val="808080" w:themeColor="background1" w:themeShade="80"/>
                <w:sz w:val="18"/>
                <w:szCs w:val="18"/>
              </w:rPr>
              <w:t>Practice</w:t>
            </w:r>
          </w:p>
        </w:tc>
        <w:tc>
          <w:tcPr>
            <w:tcW w:w="715"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color w:val="808080" w:themeColor="background1" w:themeShade="80"/>
                <w:sz w:val="18"/>
                <w:szCs w:val="18"/>
              </w:rPr>
              <w:t>5.7</w:t>
            </w:r>
          </w:p>
        </w:tc>
        <w:tc>
          <w:tcPr>
            <w:tcW w:w="7308"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sz w:val="18"/>
                <w:szCs w:val="18"/>
              </w:rPr>
              <w:t>applies their understanding of aspects of practice to critically and historically interpret photographic and digital works</w:t>
            </w:r>
          </w:p>
        </w:tc>
      </w:tr>
      <w:tr w:rsidR="008D6844" w:rsidRPr="00A857E6" w:rsidTr="00146065">
        <w:tc>
          <w:tcPr>
            <w:tcW w:w="1701" w:type="dxa"/>
          </w:tcPr>
          <w:p w:rsidR="008D6844" w:rsidRPr="00A857E6" w:rsidRDefault="008D6844" w:rsidP="00146065">
            <w:pPr>
              <w:pStyle w:val="tabletext"/>
              <w:spacing w:line="276" w:lineRule="auto"/>
              <w:rPr>
                <w:rFonts w:ascii="Arial" w:hAnsi="Arial" w:cs="Arial"/>
                <w:b/>
                <w:i/>
                <w:color w:val="808080" w:themeColor="background1" w:themeShade="80"/>
                <w:sz w:val="18"/>
                <w:szCs w:val="18"/>
                <w:lang w:val="en-US"/>
              </w:rPr>
            </w:pPr>
            <w:r w:rsidRPr="00A857E6">
              <w:rPr>
                <w:rFonts w:ascii="Arial" w:hAnsi="Arial" w:cs="Arial"/>
                <w:b/>
                <w:i/>
                <w:color w:val="808080" w:themeColor="background1" w:themeShade="80"/>
                <w:sz w:val="18"/>
                <w:szCs w:val="18"/>
                <w:lang w:val="en-US"/>
              </w:rPr>
              <w:t>Conceptual framework</w:t>
            </w:r>
          </w:p>
        </w:tc>
        <w:tc>
          <w:tcPr>
            <w:tcW w:w="715"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color w:val="808080" w:themeColor="background1" w:themeShade="80"/>
                <w:sz w:val="18"/>
                <w:szCs w:val="18"/>
              </w:rPr>
              <w:t>5.8</w:t>
            </w:r>
          </w:p>
        </w:tc>
        <w:tc>
          <w:tcPr>
            <w:tcW w:w="7308"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sz w:val="18"/>
                <w:szCs w:val="18"/>
              </w:rPr>
              <w:t>uses their understanding of the function of and relationships between the artist–artwork–world–audience in critical and historical interpretations of photographic and digital works</w:t>
            </w:r>
          </w:p>
        </w:tc>
      </w:tr>
      <w:tr w:rsidR="008D6844" w:rsidRPr="00A857E6" w:rsidTr="00146065">
        <w:tc>
          <w:tcPr>
            <w:tcW w:w="1701" w:type="dxa"/>
          </w:tcPr>
          <w:p w:rsidR="008D6844" w:rsidRPr="00A857E6" w:rsidRDefault="008D6844" w:rsidP="00146065">
            <w:pPr>
              <w:pStyle w:val="tabletext"/>
              <w:spacing w:line="276" w:lineRule="auto"/>
              <w:rPr>
                <w:rFonts w:ascii="Arial" w:hAnsi="Arial" w:cs="Arial"/>
                <w:b/>
                <w:i/>
                <w:color w:val="808080" w:themeColor="background1" w:themeShade="80"/>
                <w:sz w:val="18"/>
                <w:szCs w:val="18"/>
                <w:lang w:val="en-US"/>
              </w:rPr>
            </w:pPr>
            <w:r w:rsidRPr="00A857E6">
              <w:rPr>
                <w:rFonts w:ascii="Arial" w:hAnsi="Arial" w:cs="Arial"/>
                <w:b/>
                <w:i/>
                <w:color w:val="808080" w:themeColor="background1" w:themeShade="80"/>
                <w:sz w:val="18"/>
                <w:szCs w:val="18"/>
                <w:lang w:val="en-US"/>
              </w:rPr>
              <w:t>Frames</w:t>
            </w:r>
          </w:p>
        </w:tc>
        <w:tc>
          <w:tcPr>
            <w:tcW w:w="715"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color w:val="808080" w:themeColor="background1" w:themeShade="80"/>
                <w:sz w:val="18"/>
                <w:szCs w:val="18"/>
              </w:rPr>
              <w:t>5.9</w:t>
            </w:r>
          </w:p>
        </w:tc>
        <w:tc>
          <w:tcPr>
            <w:tcW w:w="7308"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sz w:val="18"/>
                <w:szCs w:val="18"/>
              </w:rPr>
              <w:t>uses the frames to make different interpretations of photographic and digital works</w:t>
            </w:r>
          </w:p>
        </w:tc>
      </w:tr>
      <w:tr w:rsidR="008D6844" w:rsidRPr="00A857E6" w:rsidTr="00146065">
        <w:tc>
          <w:tcPr>
            <w:tcW w:w="1701" w:type="dxa"/>
          </w:tcPr>
          <w:p w:rsidR="008D6844" w:rsidRPr="00A857E6" w:rsidRDefault="008D6844" w:rsidP="00146065">
            <w:pPr>
              <w:pStyle w:val="tabletext"/>
              <w:spacing w:line="276" w:lineRule="auto"/>
              <w:rPr>
                <w:rFonts w:ascii="Arial" w:hAnsi="Arial" w:cs="Arial"/>
                <w:b/>
                <w:i/>
                <w:color w:val="808080" w:themeColor="background1" w:themeShade="80"/>
                <w:sz w:val="18"/>
                <w:szCs w:val="18"/>
                <w:lang w:val="en-US"/>
              </w:rPr>
            </w:pPr>
            <w:r w:rsidRPr="00A857E6">
              <w:rPr>
                <w:rFonts w:ascii="Arial" w:hAnsi="Arial" w:cs="Arial"/>
                <w:b/>
                <w:i/>
                <w:color w:val="808080" w:themeColor="background1" w:themeShade="80"/>
                <w:sz w:val="18"/>
                <w:szCs w:val="18"/>
                <w:lang w:val="en-US"/>
              </w:rPr>
              <w:t>Representation</w:t>
            </w:r>
          </w:p>
        </w:tc>
        <w:tc>
          <w:tcPr>
            <w:tcW w:w="715"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color w:val="808080" w:themeColor="background1" w:themeShade="80"/>
                <w:sz w:val="18"/>
                <w:szCs w:val="18"/>
              </w:rPr>
              <w:t>5.10</w:t>
            </w:r>
          </w:p>
        </w:tc>
        <w:tc>
          <w:tcPr>
            <w:tcW w:w="7308" w:type="dxa"/>
          </w:tcPr>
          <w:p w:rsidR="008D6844" w:rsidRPr="00A857E6" w:rsidRDefault="008D6844" w:rsidP="00146065">
            <w:pPr>
              <w:pStyle w:val="tabletext"/>
              <w:spacing w:line="276" w:lineRule="auto"/>
              <w:rPr>
                <w:rFonts w:ascii="Arial" w:hAnsi="Arial" w:cs="Arial"/>
                <w:sz w:val="18"/>
                <w:szCs w:val="18"/>
              </w:rPr>
            </w:pPr>
            <w:r w:rsidRPr="00A857E6">
              <w:rPr>
                <w:rFonts w:ascii="Arial" w:hAnsi="Arial" w:cs="Arial"/>
                <w:sz w:val="18"/>
                <w:szCs w:val="18"/>
              </w:rPr>
              <w:t xml:space="preserve">constructs different critical and historical accounts of photographic and digital works </w:t>
            </w:r>
          </w:p>
        </w:tc>
      </w:tr>
    </w:tbl>
    <w:p w:rsidR="008D6844" w:rsidRDefault="008D6844" w:rsidP="008D6844">
      <w:pPr>
        <w:pStyle w:val="NormalWeb"/>
        <w:shd w:val="clear" w:color="auto" w:fill="FFFFFF" w:themeFill="background1"/>
        <w:tabs>
          <w:tab w:val="left" w:pos="851"/>
        </w:tabs>
        <w:spacing w:before="0" w:beforeAutospacing="0" w:after="0" w:afterAutospacing="0" w:line="276" w:lineRule="auto"/>
        <w:jc w:val="both"/>
        <w:rPr>
          <w:rFonts w:ascii="Arial" w:hAnsi="Arial" w:cs="Arial"/>
          <w:color w:val="333333"/>
          <w:sz w:val="18"/>
          <w:szCs w:val="18"/>
        </w:rPr>
      </w:pPr>
    </w:p>
    <w:p w:rsidR="00BE4707" w:rsidRDefault="00BE4707" w:rsidP="008D6844">
      <w:pPr>
        <w:pStyle w:val="NormalWeb"/>
        <w:shd w:val="clear" w:color="auto" w:fill="FFFFFF" w:themeFill="background1"/>
        <w:tabs>
          <w:tab w:val="left" w:pos="851"/>
        </w:tabs>
        <w:spacing w:before="0" w:beforeAutospacing="0" w:after="0" w:afterAutospacing="0" w:line="276" w:lineRule="auto"/>
        <w:jc w:val="both"/>
        <w:rPr>
          <w:rFonts w:ascii="Arial" w:hAnsi="Arial" w:cs="Arial"/>
          <w:color w:val="333333"/>
          <w:sz w:val="18"/>
          <w:szCs w:val="18"/>
        </w:rPr>
      </w:pPr>
    </w:p>
    <w:p w:rsidR="00BE4707" w:rsidRDefault="00BE4707" w:rsidP="008D6844">
      <w:pPr>
        <w:pStyle w:val="NormalWeb"/>
        <w:shd w:val="clear" w:color="auto" w:fill="FFFFFF" w:themeFill="background1"/>
        <w:tabs>
          <w:tab w:val="left" w:pos="851"/>
        </w:tabs>
        <w:spacing w:before="0" w:beforeAutospacing="0" w:after="0" w:afterAutospacing="0" w:line="276" w:lineRule="auto"/>
        <w:jc w:val="both"/>
        <w:rPr>
          <w:rFonts w:ascii="Arial" w:hAnsi="Arial" w:cs="Arial"/>
          <w:color w:val="333333"/>
          <w:sz w:val="18"/>
          <w:szCs w:val="18"/>
        </w:rPr>
        <w:sectPr w:rsidR="00BE4707" w:rsidSect="00023772">
          <w:footerReference w:type="default" r:id="rId9"/>
          <w:footerReference w:type="first" r:id="rId10"/>
          <w:pgSz w:w="11906" w:h="16838" w:code="9"/>
          <w:pgMar w:top="1134" w:right="1134" w:bottom="1134" w:left="1134" w:header="709" w:footer="709" w:gutter="0"/>
          <w:cols w:space="708"/>
          <w:docGrid w:linePitch="360"/>
        </w:sectPr>
      </w:pPr>
    </w:p>
    <w:p w:rsidR="00BE4707" w:rsidRDefault="00BE4707" w:rsidP="008D6844">
      <w:pPr>
        <w:rPr>
          <w:color w:val="333333"/>
          <w:sz w:val="18"/>
          <w:szCs w:val="18"/>
        </w:rPr>
      </w:pPr>
    </w:p>
    <w:p w:rsidR="00BE4707" w:rsidRDefault="00780799" w:rsidP="00BE4707">
      <w:pPr>
        <w:rPr>
          <w:b/>
          <w:sz w:val="24"/>
          <w:szCs w:val="24"/>
        </w:rPr>
      </w:pPr>
      <w:r>
        <w:rPr>
          <w:b/>
          <w:sz w:val="24"/>
          <w:szCs w:val="24"/>
        </w:rPr>
        <w:t>Stage 5 Photographic</w:t>
      </w:r>
      <w:r w:rsidR="004314DF">
        <w:rPr>
          <w:b/>
          <w:sz w:val="24"/>
          <w:szCs w:val="24"/>
        </w:rPr>
        <w:t xml:space="preserve"> a</w:t>
      </w:r>
      <w:r w:rsidR="004314DF" w:rsidRPr="00BE4707">
        <w:rPr>
          <w:b/>
          <w:sz w:val="24"/>
          <w:szCs w:val="24"/>
        </w:rPr>
        <w:t>nd Digital Media</w:t>
      </w:r>
      <w:r w:rsidR="004314DF">
        <w:rPr>
          <w:b/>
          <w:sz w:val="24"/>
          <w:szCs w:val="24"/>
        </w:rPr>
        <w:t xml:space="preserve"> – Year 9</w:t>
      </w:r>
    </w:p>
    <w:p w:rsidR="004314DF" w:rsidRPr="00BE4707" w:rsidRDefault="004314DF" w:rsidP="00BE4707">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BE4707" w:rsidTr="00BE4707">
        <w:tc>
          <w:tcPr>
            <w:tcW w:w="10456" w:type="dxa"/>
          </w:tcPr>
          <w:p w:rsidR="00BE4707" w:rsidRDefault="00BE4707" w:rsidP="00146065">
            <w:pPr>
              <w:rPr>
                <w:b/>
              </w:rPr>
            </w:pPr>
            <w:r w:rsidRPr="000B0893">
              <w:rPr>
                <w:b/>
              </w:rPr>
              <w:t>Learning Context/ Units of Work:</w:t>
            </w:r>
          </w:p>
          <w:p w:rsidR="00BE4707" w:rsidRDefault="00BE4707" w:rsidP="00146065">
            <w:pPr>
              <w:rPr>
                <w:b/>
              </w:rPr>
            </w:pPr>
          </w:p>
          <w:p w:rsidR="00BE4707" w:rsidRPr="00E538D1" w:rsidRDefault="00BE4707" w:rsidP="00146065">
            <w:pPr>
              <w:rPr>
                <w:b/>
                <w:sz w:val="16"/>
                <w:szCs w:val="16"/>
              </w:rPr>
            </w:pPr>
          </w:p>
          <w:p w:rsidR="00BE4707" w:rsidRPr="008221FC" w:rsidRDefault="00BE4707" w:rsidP="00146065">
            <w:pPr>
              <w:jc w:val="center"/>
              <w:rPr>
                <w:i/>
              </w:rPr>
            </w:pPr>
            <w:r>
              <w:rPr>
                <w:i/>
              </w:rPr>
              <w:t>“The Photogram”, “Snap! Pop!</w:t>
            </w:r>
            <w:r w:rsidRPr="008221FC">
              <w:rPr>
                <w:i/>
              </w:rPr>
              <w:t xml:space="preserve"> The Pinhole Camera</w:t>
            </w:r>
            <w:r>
              <w:rPr>
                <w:i/>
              </w:rPr>
              <w:t>”</w:t>
            </w:r>
            <w:r w:rsidRPr="008221FC">
              <w:rPr>
                <w:i/>
              </w:rPr>
              <w:t xml:space="preserve">, </w:t>
            </w:r>
            <w:r>
              <w:rPr>
                <w:i/>
              </w:rPr>
              <w:t>“</w:t>
            </w:r>
            <w:r w:rsidRPr="008221FC">
              <w:rPr>
                <w:i/>
              </w:rPr>
              <w:t>Abandoned Spaces</w:t>
            </w:r>
            <w:r>
              <w:rPr>
                <w:i/>
              </w:rPr>
              <w:t>”</w:t>
            </w:r>
            <w:r w:rsidRPr="008221FC">
              <w:rPr>
                <w:i/>
              </w:rPr>
              <w:t xml:space="preserve">, </w:t>
            </w:r>
            <w:r>
              <w:rPr>
                <w:i/>
              </w:rPr>
              <w:t>“</w:t>
            </w:r>
            <w:r w:rsidRPr="008221FC">
              <w:rPr>
                <w:i/>
              </w:rPr>
              <w:t>Make My World Surreal</w:t>
            </w:r>
            <w:r>
              <w:rPr>
                <w:i/>
              </w:rPr>
              <w:t>”</w:t>
            </w:r>
          </w:p>
          <w:p w:rsidR="00BE4707" w:rsidRDefault="00BE4707" w:rsidP="00146065">
            <w:pPr>
              <w:jc w:val="center"/>
            </w:pPr>
          </w:p>
          <w:p w:rsidR="00BE4707" w:rsidRDefault="00BE4707" w:rsidP="00146065">
            <w:pPr>
              <w:jc w:val="center"/>
            </w:pPr>
          </w:p>
        </w:tc>
      </w:tr>
    </w:tbl>
    <w:p w:rsidR="00BE4707" w:rsidRDefault="00BE4707" w:rsidP="00BE4707">
      <w:pPr>
        <w:rPr>
          <w:sz w:val="16"/>
          <w:szCs w:val="16"/>
        </w:rPr>
      </w:pPr>
    </w:p>
    <w:p w:rsidR="00BE4707" w:rsidRDefault="00BE4707" w:rsidP="00BE4707">
      <w:pPr>
        <w:rPr>
          <w:sz w:val="16"/>
          <w:szCs w:val="16"/>
        </w:rPr>
      </w:pPr>
    </w:p>
    <w:p w:rsidR="00BE4707" w:rsidRPr="00E538D1" w:rsidRDefault="00BE4707" w:rsidP="00BE4707">
      <w:pPr>
        <w:rPr>
          <w:sz w:val="16"/>
          <w:szCs w:val="16"/>
        </w:rPr>
      </w:pPr>
    </w:p>
    <w:p w:rsidR="00BE4707" w:rsidRDefault="00BE4707" w:rsidP="00BE4707">
      <w:pPr>
        <w:rPr>
          <w:b/>
        </w:rPr>
      </w:pPr>
      <w:r w:rsidRPr="000B0893">
        <w:rPr>
          <w:b/>
        </w:rPr>
        <w:t>Types of Tasks:</w:t>
      </w:r>
    </w:p>
    <w:p w:rsidR="00BE4707" w:rsidRDefault="00BE4707" w:rsidP="00BE4707">
      <w:pPr>
        <w:rPr>
          <w:b/>
        </w:rPr>
      </w:pPr>
    </w:p>
    <w:p w:rsidR="00BE4707" w:rsidRPr="000B0893" w:rsidRDefault="00BE4707" w:rsidP="00BE4707">
      <w:pPr>
        <w:rPr>
          <w:b/>
          <w:sz w:val="16"/>
          <w:szCs w:val="16"/>
        </w:rPr>
      </w:pPr>
    </w:p>
    <w:p w:rsidR="00BE4707" w:rsidRDefault="00BE4707" w:rsidP="00BE4707">
      <w:r>
        <w:rPr>
          <w:noProof/>
          <w:lang w:eastAsia="en-AU"/>
        </w:rPr>
        <w:drawing>
          <wp:anchor distT="0" distB="0" distL="114300" distR="114300" simplePos="0" relativeHeight="251669504" behindDoc="0" locked="0" layoutInCell="1" allowOverlap="1" wp14:anchorId="6FE2ECF8" wp14:editId="6FA9CF84">
            <wp:simplePos x="0" y="0"/>
            <wp:positionH relativeFrom="column">
              <wp:posOffset>114300</wp:posOffset>
            </wp:positionH>
            <wp:positionV relativeFrom="paragraph">
              <wp:posOffset>10160</wp:posOffset>
            </wp:positionV>
            <wp:extent cx="1607820" cy="1257300"/>
            <wp:effectExtent l="0" t="0" r="0" b="127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jpeg"/>
                    <pic:cNvPicPr/>
                  </pic:nvPicPr>
                  <pic:blipFill rotWithShape="1">
                    <a:blip r:embed="rId11">
                      <a:extLst>
                        <a:ext uri="{28A0092B-C50C-407E-A947-70E740481C1C}">
                          <a14:useLocalDpi xmlns:a14="http://schemas.microsoft.com/office/drawing/2010/main" val="0"/>
                        </a:ext>
                      </a:extLst>
                    </a:blip>
                    <a:srcRect l="8323" t="4095" r="9994"/>
                    <a:stretch/>
                  </pic:blipFill>
                  <pic:spPr bwMode="auto">
                    <a:xfrm>
                      <a:off x="0" y="0"/>
                      <a:ext cx="160782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80" behindDoc="0" locked="0" layoutInCell="1" allowOverlap="1" wp14:anchorId="608AEAAB" wp14:editId="4C599BBB">
            <wp:simplePos x="0" y="0"/>
            <wp:positionH relativeFrom="column">
              <wp:posOffset>4229100</wp:posOffset>
            </wp:positionH>
            <wp:positionV relativeFrom="paragraph">
              <wp:posOffset>10160</wp:posOffset>
            </wp:positionV>
            <wp:extent cx="1887855" cy="1257300"/>
            <wp:effectExtent l="0" t="0" r="0" b="127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2">
                      <a:extLst>
                        <a:ext uri="{28A0092B-C50C-407E-A947-70E740481C1C}">
                          <a14:useLocalDpi xmlns:a14="http://schemas.microsoft.com/office/drawing/2010/main" val="0"/>
                        </a:ext>
                      </a:extLst>
                    </a:blip>
                    <a:stretch>
                      <a:fillRect/>
                    </a:stretch>
                  </pic:blipFill>
                  <pic:spPr>
                    <a:xfrm>
                      <a:off x="0" y="0"/>
                      <a:ext cx="1887855" cy="12573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7456" behindDoc="0" locked="0" layoutInCell="1" allowOverlap="1" wp14:anchorId="24B82735" wp14:editId="47C4E0AA">
            <wp:simplePos x="0" y="0"/>
            <wp:positionH relativeFrom="column">
              <wp:posOffset>1714500</wp:posOffset>
            </wp:positionH>
            <wp:positionV relativeFrom="paragraph">
              <wp:posOffset>10160</wp:posOffset>
            </wp:positionV>
            <wp:extent cx="1600200" cy="126619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3">
                      <a:extLst>
                        <a:ext uri="{28A0092B-C50C-407E-A947-70E740481C1C}">
                          <a14:useLocalDpi xmlns:a14="http://schemas.microsoft.com/office/drawing/2010/main" val="0"/>
                        </a:ext>
                      </a:extLst>
                    </a:blip>
                    <a:stretch>
                      <a:fillRect/>
                    </a:stretch>
                  </pic:blipFill>
                  <pic:spPr>
                    <a:xfrm>
                      <a:off x="0" y="0"/>
                      <a:ext cx="1600200" cy="12661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6432" behindDoc="0" locked="0" layoutInCell="1" allowOverlap="1" wp14:anchorId="66EBAD60" wp14:editId="7A6730FC">
            <wp:simplePos x="0" y="0"/>
            <wp:positionH relativeFrom="column">
              <wp:posOffset>3314700</wp:posOffset>
            </wp:positionH>
            <wp:positionV relativeFrom="paragraph">
              <wp:posOffset>10160</wp:posOffset>
            </wp:positionV>
            <wp:extent cx="876300" cy="1318895"/>
            <wp:effectExtent l="0" t="0" r="1270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6300" cy="1318895"/>
                    </a:xfrm>
                    <a:prstGeom prst="rect">
                      <a:avLst/>
                    </a:prstGeom>
                  </pic:spPr>
                </pic:pic>
              </a:graphicData>
            </a:graphic>
            <wp14:sizeRelH relativeFrom="page">
              <wp14:pctWidth>0</wp14:pctWidth>
            </wp14:sizeRelH>
            <wp14:sizeRelV relativeFrom="page">
              <wp14:pctHeight>0</wp14:pctHeight>
            </wp14:sizeRelV>
          </wp:anchor>
        </w:drawing>
      </w:r>
      <w:r w:rsidRPr="00853CF6">
        <w:rPr>
          <w:noProof/>
          <w:shd w:val="clear" w:color="auto" w:fill="548DD4" w:themeFill="text2" w:themeFillTint="99"/>
          <w:lang w:eastAsia="en-AU"/>
        </w:rPr>
        <w:drawing>
          <wp:inline distT="0" distB="0" distL="0" distR="0" wp14:anchorId="63CF3013" wp14:editId="1E7444C3">
            <wp:extent cx="6175838" cy="2813685"/>
            <wp:effectExtent l="0" t="0" r="15875" b="8191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E4707" w:rsidRDefault="00BE4707" w:rsidP="00BE4707">
      <w:pPr>
        <w:rPr>
          <w:sz w:val="16"/>
          <w:szCs w:val="16"/>
        </w:rPr>
      </w:pPr>
    </w:p>
    <w:p w:rsidR="00BE4707" w:rsidRDefault="00BE4707" w:rsidP="00BE4707">
      <w:pPr>
        <w:rPr>
          <w:sz w:val="16"/>
          <w:szCs w:val="16"/>
        </w:rPr>
      </w:pPr>
    </w:p>
    <w:p w:rsidR="00BE4707" w:rsidRDefault="00BE4707" w:rsidP="00BE4707">
      <w:pPr>
        <w:rPr>
          <w:sz w:val="16"/>
          <w:szCs w:val="16"/>
        </w:rPr>
      </w:pPr>
    </w:p>
    <w:p w:rsidR="00BE4707" w:rsidRDefault="00BE4707" w:rsidP="00BE4707">
      <w:pPr>
        <w:rPr>
          <w:sz w:val="16"/>
          <w:szCs w:val="16"/>
        </w:rPr>
      </w:pPr>
    </w:p>
    <w:p w:rsidR="00BE4707" w:rsidRPr="000B0893" w:rsidRDefault="00BE4707" w:rsidP="00BE4707">
      <w:pPr>
        <w:rPr>
          <w:sz w:val="16"/>
          <w:szCs w:val="16"/>
        </w:rPr>
      </w:pPr>
    </w:p>
    <w:p w:rsidR="00BE4707" w:rsidRDefault="00BE4707" w:rsidP="00BE4707">
      <w:r w:rsidRPr="000B0893">
        <w:rPr>
          <w:b/>
        </w:rPr>
        <w:t>Formal Tasks for Evidence of Learning:</w:t>
      </w:r>
      <w:r w:rsidRPr="000B0893">
        <w:t xml:space="preserve"> Ongoing throughout the term…    </w:t>
      </w:r>
    </w:p>
    <w:p w:rsidR="00BE4707" w:rsidRDefault="00BE4707" w:rsidP="00BE4707"/>
    <w:p w:rsidR="00BE4707" w:rsidRDefault="00BE4707" w:rsidP="00BE4707"/>
    <w:p w:rsidR="00BE4707" w:rsidRPr="000B0893" w:rsidRDefault="00BE4707" w:rsidP="00BE4707"/>
    <w:p w:rsidR="00BE4707" w:rsidRPr="007C5797" w:rsidRDefault="00BE4707" w:rsidP="00BE4707">
      <w:pPr>
        <w:tabs>
          <w:tab w:val="left" w:pos="5787"/>
        </w:tabs>
      </w:pPr>
      <w:r>
        <w:tab/>
      </w:r>
    </w:p>
    <w:p w:rsidR="00BE4707" w:rsidRDefault="00BE4707" w:rsidP="00BE4707">
      <w:r>
        <w:t xml:space="preserve">                                                        </w:t>
      </w:r>
      <w:r>
        <w:rPr>
          <w:noProof/>
          <w:lang w:eastAsia="en-AU"/>
        </w:rPr>
        <w:drawing>
          <wp:inline distT="0" distB="0" distL="0" distR="0" wp14:anchorId="6D7EA9FB" wp14:editId="2F4BE46A">
            <wp:extent cx="2924798" cy="2278522"/>
            <wp:effectExtent l="0" t="19050" r="0" b="4572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BE4707" w:rsidRDefault="00BE4707" w:rsidP="008D6844">
      <w:pPr>
        <w:rPr>
          <w:color w:val="333333"/>
          <w:sz w:val="18"/>
          <w:szCs w:val="18"/>
        </w:rPr>
      </w:pPr>
    </w:p>
    <w:p w:rsidR="00BE4707" w:rsidRDefault="00BE4707" w:rsidP="008D6844">
      <w:pPr>
        <w:rPr>
          <w:color w:val="333333"/>
          <w:sz w:val="18"/>
          <w:szCs w:val="18"/>
        </w:rPr>
      </w:pPr>
    </w:p>
    <w:p w:rsidR="00BE4707" w:rsidRDefault="00BE4707" w:rsidP="008D6844">
      <w:pPr>
        <w:rPr>
          <w:color w:val="333333"/>
          <w:sz w:val="18"/>
          <w:szCs w:val="18"/>
        </w:rPr>
      </w:pPr>
    </w:p>
    <w:p w:rsidR="00780799" w:rsidRDefault="00780799">
      <w:pPr>
        <w:rPr>
          <w:sz w:val="18"/>
          <w:szCs w:val="18"/>
        </w:rPr>
      </w:pPr>
      <w:r>
        <w:rPr>
          <w:sz w:val="18"/>
          <w:szCs w:val="18"/>
        </w:rPr>
        <w:br w:type="page"/>
      </w:r>
    </w:p>
    <w:p w:rsidR="00780799" w:rsidRPr="00780799" w:rsidRDefault="00780799" w:rsidP="00780799">
      <w:pPr>
        <w:pStyle w:val="Heading2"/>
        <w:spacing w:before="0"/>
        <w:ind w:left="-150" w:right="-150"/>
        <w:rPr>
          <w:rFonts w:ascii="Arial" w:hAnsi="Arial" w:cs="Arial"/>
          <w:sz w:val="24"/>
          <w:szCs w:val="24"/>
        </w:rPr>
      </w:pPr>
      <w:r w:rsidRPr="00780799">
        <w:rPr>
          <w:rFonts w:ascii="Arial" w:hAnsi="Arial" w:cs="Arial"/>
          <w:sz w:val="24"/>
          <w:szCs w:val="24"/>
        </w:rPr>
        <w:lastRenderedPageBreak/>
        <w:t>Photographic and Digital Media</w:t>
      </w:r>
      <w:r w:rsidRPr="00780799">
        <w:rPr>
          <w:rFonts w:ascii="Arial" w:hAnsi="Arial" w:cs="Arial"/>
          <w:sz w:val="24"/>
          <w:szCs w:val="24"/>
        </w:rPr>
        <w:t xml:space="preserve"> ~ Performance Descriptor</w:t>
      </w:r>
    </w:p>
    <w:p w:rsidR="00780799" w:rsidRDefault="00780799" w:rsidP="00780799">
      <w:pPr>
        <w:pStyle w:val="Heading3"/>
        <w:rPr>
          <w:rFonts w:ascii="Arial" w:hAnsi="Arial" w:cs="Arial"/>
        </w:rPr>
      </w:pPr>
      <w:bookmarkStart w:id="0" w:name="startcontent"/>
      <w:bookmarkEnd w:id="0"/>
    </w:p>
    <w:p w:rsidR="00780799" w:rsidRPr="00780799" w:rsidRDefault="00780799" w:rsidP="00780799">
      <w:pPr>
        <w:pStyle w:val="Heading3"/>
        <w:rPr>
          <w:rFonts w:ascii="Arial" w:hAnsi="Arial" w:cs="Arial"/>
        </w:rPr>
      </w:pPr>
      <w:r w:rsidRPr="00780799">
        <w:rPr>
          <w:rFonts w:ascii="Arial" w:hAnsi="Arial" w:cs="Arial"/>
        </w:rPr>
        <w:t>Areas for Assessment</w:t>
      </w:r>
    </w:p>
    <w:p w:rsidR="00780799" w:rsidRPr="00780799" w:rsidRDefault="00780799" w:rsidP="00780799">
      <w:pPr>
        <w:pStyle w:val="NormalWeb"/>
        <w:rPr>
          <w:rFonts w:ascii="Arial" w:hAnsi="Arial" w:cs="Arial"/>
          <w:color w:val="000000"/>
          <w:sz w:val="20"/>
          <w:szCs w:val="20"/>
        </w:rPr>
      </w:pPr>
      <w:r w:rsidRPr="00780799">
        <w:rPr>
          <w:rFonts w:ascii="Arial" w:hAnsi="Arial" w:cs="Arial"/>
          <w:b/>
          <w:bCs/>
          <w:color w:val="000000"/>
          <w:sz w:val="20"/>
          <w:szCs w:val="20"/>
        </w:rPr>
        <w:t>Making</w:t>
      </w:r>
      <w:r w:rsidRPr="00780799">
        <w:rPr>
          <w:rFonts w:ascii="Arial" w:hAnsi="Arial" w:cs="Arial"/>
          <w:b/>
          <w:bCs/>
          <w:color w:val="000000"/>
          <w:sz w:val="20"/>
          <w:szCs w:val="20"/>
        </w:rPr>
        <w:br/>
        <w:t>Critical and historical interpretations</w:t>
      </w:r>
    </w:p>
    <w:p w:rsidR="00780799" w:rsidRDefault="00780799" w:rsidP="00780799">
      <w:pPr>
        <w:pStyle w:val="Heading3"/>
        <w:spacing w:before="0"/>
        <w:rPr>
          <w:rFonts w:ascii="Arial" w:hAnsi="Arial" w:cs="Arial"/>
        </w:rPr>
      </w:pPr>
      <w:r w:rsidRPr="00780799">
        <w:rPr>
          <w:rFonts w:ascii="Arial" w:hAnsi="Arial" w:cs="Arial"/>
        </w:rPr>
        <w:t>Grade A</w:t>
      </w:r>
    </w:p>
    <w:p w:rsidR="00780799" w:rsidRPr="00780799" w:rsidRDefault="00780799" w:rsidP="00780799"/>
    <w:p w:rsidR="00780799" w:rsidRPr="00780799" w:rsidRDefault="00780799" w:rsidP="00780799">
      <w:pPr>
        <w:pStyle w:val="NormalWeb"/>
        <w:spacing w:before="0" w:beforeAutospacing="0" w:after="0" w:afterAutospacing="0"/>
        <w:rPr>
          <w:rFonts w:ascii="Arial" w:hAnsi="Arial" w:cs="Arial"/>
          <w:color w:val="000000"/>
          <w:sz w:val="20"/>
          <w:szCs w:val="20"/>
        </w:rPr>
      </w:pPr>
      <w:r w:rsidRPr="00780799">
        <w:rPr>
          <w:rFonts w:ascii="Arial" w:hAnsi="Arial" w:cs="Arial"/>
          <w:i/>
          <w:iCs/>
          <w:color w:val="000000"/>
          <w:sz w:val="20"/>
          <w:szCs w:val="20"/>
        </w:rPr>
        <w:t>A student at this grade typically:</w:t>
      </w:r>
      <w:r w:rsidRPr="00780799">
        <w:rPr>
          <w:rFonts w:ascii="Arial" w:hAnsi="Arial" w:cs="Arial"/>
          <w:color w:val="000000"/>
          <w:sz w:val="20"/>
          <w:szCs w:val="20"/>
        </w:rPr>
        <w:t xml:space="preserve"> </w:t>
      </w:r>
    </w:p>
    <w:p w:rsidR="00780799" w:rsidRPr="00780799" w:rsidRDefault="00780799" w:rsidP="00780799">
      <w:pPr>
        <w:numPr>
          <w:ilvl w:val="0"/>
          <w:numId w:val="31"/>
        </w:numPr>
        <w:ind w:left="480"/>
        <w:rPr>
          <w:color w:val="000000"/>
        </w:rPr>
      </w:pPr>
      <w:r w:rsidRPr="00780799">
        <w:rPr>
          <w:color w:val="000000"/>
        </w:rPr>
        <w:t xml:space="preserve">makes sophisticated photographic and digital works with a perceptive understanding of how the four frames and conceptual framework can be used to develop meaning and represent ideas and interests in the world. </w:t>
      </w:r>
    </w:p>
    <w:p w:rsidR="00780799" w:rsidRPr="00780799" w:rsidRDefault="00780799" w:rsidP="00780799">
      <w:pPr>
        <w:numPr>
          <w:ilvl w:val="0"/>
          <w:numId w:val="31"/>
        </w:numPr>
        <w:spacing w:before="100" w:beforeAutospacing="1" w:after="100" w:afterAutospacing="1"/>
        <w:ind w:left="480"/>
        <w:rPr>
          <w:color w:val="000000"/>
        </w:rPr>
      </w:pPr>
      <w:r w:rsidRPr="00780799">
        <w:rPr>
          <w:color w:val="000000"/>
        </w:rPr>
        <w:t xml:space="preserve">demonstrates highly developed technical accomplishment and refinement in making and resolving sophisticated photographic and digital works in still, interactive and/or moving forms. They experiment, work with autonomy, and reflect on their actions, judgements and artistic intentions to make informed choices about their photographic and digital works. </w:t>
      </w:r>
    </w:p>
    <w:p w:rsidR="00780799" w:rsidRPr="00780799" w:rsidRDefault="00780799" w:rsidP="00780799">
      <w:pPr>
        <w:numPr>
          <w:ilvl w:val="0"/>
          <w:numId w:val="31"/>
        </w:numPr>
        <w:spacing w:before="100" w:beforeAutospacing="1" w:after="100" w:afterAutospacing="1"/>
        <w:ind w:left="480"/>
        <w:rPr>
          <w:color w:val="000000"/>
        </w:rPr>
      </w:pPr>
      <w:r w:rsidRPr="00780799">
        <w:rPr>
          <w:color w:val="000000"/>
        </w:rPr>
        <w:t xml:space="preserve">synthesises their understanding of practice, the conceptual framework and the frames to confidently interpret, explain and make judgements about photographic and digital media. </w:t>
      </w:r>
    </w:p>
    <w:p w:rsidR="00780799" w:rsidRPr="00780799" w:rsidRDefault="00780799" w:rsidP="00780799">
      <w:pPr>
        <w:numPr>
          <w:ilvl w:val="0"/>
          <w:numId w:val="31"/>
        </w:numPr>
        <w:spacing w:before="100" w:beforeAutospacing="1" w:after="100" w:afterAutospacing="1"/>
        <w:ind w:left="480"/>
        <w:rPr>
          <w:color w:val="000000"/>
        </w:rPr>
      </w:pPr>
      <w:r w:rsidRPr="00780799">
        <w:rPr>
          <w:color w:val="000000"/>
        </w:rPr>
        <w:t xml:space="preserve">demonstrates a perceptive understanding of the function of, and relationships between, the agencies of the conceptual framework, and how the frames can be used to represent a point of view. </w:t>
      </w:r>
    </w:p>
    <w:p w:rsidR="00780799" w:rsidRDefault="00780799" w:rsidP="00780799">
      <w:pPr>
        <w:pStyle w:val="Heading3"/>
        <w:rPr>
          <w:rFonts w:ascii="Arial" w:hAnsi="Arial" w:cs="Arial"/>
        </w:rPr>
      </w:pPr>
      <w:r w:rsidRPr="00780799">
        <w:rPr>
          <w:rFonts w:ascii="Arial" w:hAnsi="Arial" w:cs="Arial"/>
        </w:rPr>
        <w:t>Grade B</w:t>
      </w:r>
    </w:p>
    <w:p w:rsidR="00780799" w:rsidRPr="00780799" w:rsidRDefault="00780799" w:rsidP="00780799"/>
    <w:p w:rsidR="00780799" w:rsidRPr="00780799" w:rsidRDefault="00780799" w:rsidP="00780799">
      <w:pPr>
        <w:pStyle w:val="NormalWeb"/>
        <w:spacing w:before="0" w:beforeAutospacing="0" w:after="0" w:afterAutospacing="0"/>
        <w:rPr>
          <w:rFonts w:ascii="Arial" w:hAnsi="Arial" w:cs="Arial"/>
          <w:color w:val="000000"/>
          <w:sz w:val="20"/>
          <w:szCs w:val="20"/>
        </w:rPr>
      </w:pPr>
      <w:r w:rsidRPr="00780799">
        <w:rPr>
          <w:rFonts w:ascii="Arial" w:hAnsi="Arial" w:cs="Arial"/>
          <w:i/>
          <w:iCs/>
          <w:color w:val="000000"/>
          <w:sz w:val="20"/>
          <w:szCs w:val="20"/>
        </w:rPr>
        <w:t>A student at this grade typically:</w:t>
      </w:r>
      <w:r w:rsidRPr="00780799">
        <w:rPr>
          <w:rFonts w:ascii="Arial" w:hAnsi="Arial" w:cs="Arial"/>
          <w:color w:val="000000"/>
          <w:sz w:val="20"/>
          <w:szCs w:val="20"/>
        </w:rPr>
        <w:t xml:space="preserve"> </w:t>
      </w:r>
    </w:p>
    <w:p w:rsidR="00780799" w:rsidRPr="00780799" w:rsidRDefault="00780799" w:rsidP="00780799">
      <w:pPr>
        <w:numPr>
          <w:ilvl w:val="0"/>
          <w:numId w:val="32"/>
        </w:numPr>
        <w:ind w:left="480"/>
        <w:rPr>
          <w:color w:val="000000"/>
        </w:rPr>
      </w:pPr>
      <w:r w:rsidRPr="00780799">
        <w:rPr>
          <w:color w:val="000000"/>
        </w:rPr>
        <w:t xml:space="preserve">makes accomplished photographic and digital works with a clear understanding of how the four frames and agencies of the conceptual framework can be used to develop meaning and represent ideas and interests in the world. </w:t>
      </w:r>
    </w:p>
    <w:p w:rsidR="00780799" w:rsidRPr="00780799" w:rsidRDefault="00780799" w:rsidP="00780799">
      <w:pPr>
        <w:numPr>
          <w:ilvl w:val="0"/>
          <w:numId w:val="32"/>
        </w:numPr>
        <w:spacing w:before="100" w:beforeAutospacing="1" w:after="100" w:afterAutospacing="1"/>
        <w:ind w:left="480"/>
        <w:rPr>
          <w:color w:val="000000"/>
        </w:rPr>
      </w:pPr>
      <w:r w:rsidRPr="00780799">
        <w:rPr>
          <w:color w:val="000000"/>
        </w:rPr>
        <w:t xml:space="preserve">demonstrates well-developed technical accomplishment and refinement to make photographic and digital works in still, interactive and/or moving forms. They experiment and reflect on their actions, judgements and artistic intentions to make photographic and digital works. </w:t>
      </w:r>
    </w:p>
    <w:p w:rsidR="00780799" w:rsidRPr="00780799" w:rsidRDefault="00780799" w:rsidP="00780799">
      <w:pPr>
        <w:numPr>
          <w:ilvl w:val="0"/>
          <w:numId w:val="32"/>
        </w:numPr>
        <w:spacing w:before="100" w:beforeAutospacing="1" w:after="100" w:afterAutospacing="1"/>
        <w:ind w:left="480"/>
        <w:rPr>
          <w:color w:val="000000"/>
        </w:rPr>
      </w:pPr>
      <w:r w:rsidRPr="00780799">
        <w:rPr>
          <w:color w:val="000000"/>
        </w:rPr>
        <w:t xml:space="preserve">interprets, explains and makes judgements about photographic and digital media, applying an understanding of practice, the conceptual framework and the frames. </w:t>
      </w:r>
    </w:p>
    <w:p w:rsidR="00780799" w:rsidRPr="00780799" w:rsidRDefault="00780799" w:rsidP="00780799">
      <w:pPr>
        <w:numPr>
          <w:ilvl w:val="0"/>
          <w:numId w:val="32"/>
        </w:numPr>
        <w:spacing w:before="100" w:beforeAutospacing="1" w:after="100" w:afterAutospacing="1"/>
        <w:ind w:left="480"/>
        <w:rPr>
          <w:color w:val="000000"/>
        </w:rPr>
      </w:pPr>
      <w:r w:rsidRPr="00780799">
        <w:rPr>
          <w:color w:val="000000"/>
        </w:rPr>
        <w:t xml:space="preserve">demonstrates a clear understanding of the function of, and relationships between, the agencies of the conceptual framework, and how the frames can be used to represent a point of view. </w:t>
      </w:r>
    </w:p>
    <w:p w:rsidR="00780799" w:rsidRDefault="00780799" w:rsidP="00780799">
      <w:pPr>
        <w:pStyle w:val="Heading3"/>
        <w:rPr>
          <w:rFonts w:ascii="Arial" w:hAnsi="Arial" w:cs="Arial"/>
        </w:rPr>
      </w:pPr>
      <w:r w:rsidRPr="00780799">
        <w:rPr>
          <w:rFonts w:ascii="Arial" w:hAnsi="Arial" w:cs="Arial"/>
        </w:rPr>
        <w:t>Grade C</w:t>
      </w:r>
    </w:p>
    <w:p w:rsidR="00780799" w:rsidRPr="00780799" w:rsidRDefault="00780799" w:rsidP="00780799"/>
    <w:p w:rsidR="00780799" w:rsidRPr="00780799" w:rsidRDefault="00780799" w:rsidP="00780799">
      <w:pPr>
        <w:pStyle w:val="NormalWeb"/>
        <w:spacing w:before="0" w:beforeAutospacing="0" w:after="0" w:afterAutospacing="0"/>
        <w:rPr>
          <w:rFonts w:ascii="Arial" w:hAnsi="Arial" w:cs="Arial"/>
          <w:color w:val="000000"/>
          <w:sz w:val="20"/>
          <w:szCs w:val="20"/>
        </w:rPr>
      </w:pPr>
      <w:r w:rsidRPr="00780799">
        <w:rPr>
          <w:rFonts w:ascii="Arial" w:hAnsi="Arial" w:cs="Arial"/>
          <w:i/>
          <w:iCs/>
          <w:color w:val="000000"/>
          <w:sz w:val="20"/>
          <w:szCs w:val="20"/>
        </w:rPr>
        <w:t>A student at this grade typically:</w:t>
      </w:r>
      <w:r w:rsidRPr="00780799">
        <w:rPr>
          <w:rFonts w:ascii="Arial" w:hAnsi="Arial" w:cs="Arial"/>
          <w:color w:val="000000"/>
          <w:sz w:val="20"/>
          <w:szCs w:val="20"/>
        </w:rPr>
        <w:t xml:space="preserve"> </w:t>
      </w:r>
    </w:p>
    <w:p w:rsidR="00780799" w:rsidRPr="00780799" w:rsidRDefault="00780799" w:rsidP="00780799">
      <w:pPr>
        <w:numPr>
          <w:ilvl w:val="0"/>
          <w:numId w:val="33"/>
        </w:numPr>
        <w:ind w:left="480"/>
        <w:rPr>
          <w:color w:val="000000"/>
        </w:rPr>
      </w:pPr>
      <w:r w:rsidRPr="00780799">
        <w:rPr>
          <w:color w:val="000000"/>
        </w:rPr>
        <w:t xml:space="preserve">makes a variety of photographic and digital works with an understanding of how the frames and agencies of the conceptual framework can be used to develop meaning and represent ideas and interests in the world. </w:t>
      </w:r>
    </w:p>
    <w:p w:rsidR="00780799" w:rsidRPr="00780799" w:rsidRDefault="00780799" w:rsidP="00780799">
      <w:pPr>
        <w:numPr>
          <w:ilvl w:val="0"/>
          <w:numId w:val="33"/>
        </w:numPr>
        <w:spacing w:before="100" w:beforeAutospacing="1" w:after="100" w:afterAutospacing="1"/>
        <w:ind w:left="480"/>
        <w:rPr>
          <w:color w:val="000000"/>
        </w:rPr>
      </w:pPr>
      <w:r w:rsidRPr="00780799">
        <w:rPr>
          <w:color w:val="000000"/>
        </w:rPr>
        <w:t xml:space="preserve">demonstrates sound technical accomplishment in making photographic and digital works in still, interactive and/or moving forms that represent their actions, judgements and artistic intentions. </w:t>
      </w:r>
    </w:p>
    <w:p w:rsidR="00780799" w:rsidRPr="00780799" w:rsidRDefault="00780799" w:rsidP="00780799">
      <w:pPr>
        <w:numPr>
          <w:ilvl w:val="0"/>
          <w:numId w:val="33"/>
        </w:numPr>
        <w:spacing w:before="100" w:beforeAutospacing="1" w:after="100" w:afterAutospacing="1"/>
        <w:ind w:left="480"/>
        <w:rPr>
          <w:color w:val="000000"/>
        </w:rPr>
      </w:pPr>
      <w:r w:rsidRPr="00780799">
        <w:rPr>
          <w:color w:val="000000"/>
        </w:rPr>
        <w:t xml:space="preserve">interprets, explains and makes judgements about photographic and digital media, by engaging with aspects of practice, the conceptual framework and some of the frames. </w:t>
      </w:r>
    </w:p>
    <w:p w:rsidR="00780799" w:rsidRPr="00780799" w:rsidRDefault="00780799" w:rsidP="00780799">
      <w:pPr>
        <w:numPr>
          <w:ilvl w:val="0"/>
          <w:numId w:val="33"/>
        </w:numPr>
        <w:spacing w:before="100" w:beforeAutospacing="1" w:after="100" w:afterAutospacing="1"/>
        <w:ind w:left="480"/>
        <w:rPr>
          <w:color w:val="000000"/>
        </w:rPr>
      </w:pPr>
      <w:r w:rsidRPr="00780799">
        <w:rPr>
          <w:color w:val="000000"/>
        </w:rPr>
        <w:t xml:space="preserve">demonstrates understanding of the function of, and relationships between, some agencies of the conceptual framework, and how some of the frames can be used to represent a point of view. </w:t>
      </w:r>
    </w:p>
    <w:p w:rsidR="00780799" w:rsidRDefault="00780799" w:rsidP="00780799">
      <w:pPr>
        <w:pStyle w:val="Heading3"/>
        <w:rPr>
          <w:rFonts w:ascii="Arial" w:hAnsi="Arial" w:cs="Arial"/>
        </w:rPr>
      </w:pPr>
      <w:r w:rsidRPr="00780799">
        <w:rPr>
          <w:rFonts w:ascii="Arial" w:hAnsi="Arial" w:cs="Arial"/>
        </w:rPr>
        <w:t>Grade D</w:t>
      </w:r>
    </w:p>
    <w:p w:rsidR="00780799" w:rsidRPr="00780799" w:rsidRDefault="00780799" w:rsidP="00780799"/>
    <w:p w:rsidR="00780799" w:rsidRPr="00780799" w:rsidRDefault="00780799" w:rsidP="00780799">
      <w:pPr>
        <w:pStyle w:val="NormalWeb"/>
        <w:spacing w:before="0" w:beforeAutospacing="0" w:after="0" w:afterAutospacing="0"/>
        <w:rPr>
          <w:rFonts w:ascii="Arial" w:hAnsi="Arial" w:cs="Arial"/>
          <w:color w:val="000000"/>
          <w:sz w:val="20"/>
          <w:szCs w:val="20"/>
        </w:rPr>
      </w:pPr>
      <w:r w:rsidRPr="00780799">
        <w:rPr>
          <w:rFonts w:ascii="Arial" w:hAnsi="Arial" w:cs="Arial"/>
          <w:i/>
          <w:iCs/>
          <w:color w:val="000000"/>
          <w:sz w:val="20"/>
          <w:szCs w:val="20"/>
        </w:rPr>
        <w:t>A student at this grade typically:</w:t>
      </w:r>
      <w:r w:rsidRPr="00780799">
        <w:rPr>
          <w:rFonts w:ascii="Arial" w:hAnsi="Arial" w:cs="Arial"/>
          <w:color w:val="000000"/>
          <w:sz w:val="20"/>
          <w:szCs w:val="20"/>
        </w:rPr>
        <w:t xml:space="preserve"> </w:t>
      </w:r>
    </w:p>
    <w:p w:rsidR="00780799" w:rsidRPr="00780799" w:rsidRDefault="00780799" w:rsidP="00780799">
      <w:pPr>
        <w:numPr>
          <w:ilvl w:val="0"/>
          <w:numId w:val="34"/>
        </w:numPr>
        <w:ind w:left="480"/>
        <w:rPr>
          <w:color w:val="000000"/>
        </w:rPr>
      </w:pPr>
      <w:r w:rsidRPr="00780799">
        <w:rPr>
          <w:color w:val="000000"/>
        </w:rPr>
        <w:t xml:space="preserve">makes photographic and digital works, and identifies how some of the frames and agencies of the conceptual framework can be used to explore ideas and interests in the world. </w:t>
      </w:r>
    </w:p>
    <w:p w:rsidR="00780799" w:rsidRPr="00780799" w:rsidRDefault="00780799" w:rsidP="00780799">
      <w:pPr>
        <w:numPr>
          <w:ilvl w:val="0"/>
          <w:numId w:val="34"/>
        </w:numPr>
        <w:spacing w:before="100" w:beforeAutospacing="1" w:after="100" w:afterAutospacing="1"/>
        <w:ind w:left="480"/>
        <w:rPr>
          <w:color w:val="000000"/>
        </w:rPr>
      </w:pPr>
      <w:r w:rsidRPr="00780799">
        <w:rPr>
          <w:color w:val="000000"/>
        </w:rPr>
        <w:t xml:space="preserve">represents their artistic intentions in photographic and digital works in still, interactive and/or moving forms, demonstrating some technical accomplishment. </w:t>
      </w:r>
    </w:p>
    <w:p w:rsidR="00780799" w:rsidRPr="00780799" w:rsidRDefault="00780799" w:rsidP="00780799">
      <w:pPr>
        <w:numPr>
          <w:ilvl w:val="0"/>
          <w:numId w:val="34"/>
        </w:numPr>
        <w:spacing w:before="100" w:beforeAutospacing="1" w:after="100" w:afterAutospacing="1"/>
        <w:ind w:left="480"/>
        <w:rPr>
          <w:color w:val="000000"/>
        </w:rPr>
      </w:pPr>
      <w:r w:rsidRPr="00780799">
        <w:rPr>
          <w:color w:val="000000"/>
        </w:rPr>
        <w:t xml:space="preserve">makes limited interpretations and judgements about photographic and digital media, involving a foundational understanding of practice and the conceptual framework, and some of the frames. </w:t>
      </w:r>
    </w:p>
    <w:p w:rsidR="00780799" w:rsidRPr="00780799" w:rsidRDefault="00780799" w:rsidP="00780799">
      <w:pPr>
        <w:numPr>
          <w:ilvl w:val="0"/>
          <w:numId w:val="34"/>
        </w:numPr>
        <w:spacing w:before="100" w:beforeAutospacing="1" w:after="100" w:afterAutospacing="1"/>
        <w:ind w:left="480"/>
        <w:rPr>
          <w:color w:val="000000"/>
        </w:rPr>
      </w:pPr>
      <w:r w:rsidRPr="00780799">
        <w:rPr>
          <w:color w:val="000000"/>
        </w:rPr>
        <w:t xml:space="preserve">recognises the function of, and relationships between, some agencies of the conceptual framework, and how some of the frames can be used to represent a point of view. </w:t>
      </w:r>
    </w:p>
    <w:p w:rsidR="00780799" w:rsidRDefault="00780799" w:rsidP="00780799">
      <w:pPr>
        <w:pStyle w:val="Heading3"/>
        <w:rPr>
          <w:rFonts w:ascii="Arial" w:hAnsi="Arial" w:cs="Arial"/>
        </w:rPr>
      </w:pPr>
    </w:p>
    <w:p w:rsidR="00780799" w:rsidRDefault="00780799" w:rsidP="00780799">
      <w:pPr>
        <w:pStyle w:val="Heading3"/>
        <w:rPr>
          <w:rFonts w:ascii="Arial" w:hAnsi="Arial" w:cs="Arial"/>
        </w:rPr>
      </w:pPr>
      <w:bookmarkStart w:id="1" w:name="_GoBack"/>
      <w:bookmarkEnd w:id="1"/>
      <w:r w:rsidRPr="00780799">
        <w:rPr>
          <w:rFonts w:ascii="Arial" w:hAnsi="Arial" w:cs="Arial"/>
        </w:rPr>
        <w:t>Grade E</w:t>
      </w:r>
    </w:p>
    <w:p w:rsidR="00780799" w:rsidRPr="00780799" w:rsidRDefault="00780799" w:rsidP="00780799"/>
    <w:p w:rsidR="00780799" w:rsidRPr="00780799" w:rsidRDefault="00780799" w:rsidP="00780799">
      <w:pPr>
        <w:pStyle w:val="NormalWeb"/>
        <w:spacing w:before="0" w:beforeAutospacing="0" w:after="0" w:afterAutospacing="0"/>
        <w:rPr>
          <w:rFonts w:ascii="Arial" w:hAnsi="Arial" w:cs="Arial"/>
          <w:color w:val="000000"/>
          <w:sz w:val="20"/>
          <w:szCs w:val="20"/>
        </w:rPr>
      </w:pPr>
      <w:r w:rsidRPr="00780799">
        <w:rPr>
          <w:rFonts w:ascii="Arial" w:hAnsi="Arial" w:cs="Arial"/>
          <w:i/>
          <w:iCs/>
          <w:color w:val="000000"/>
          <w:sz w:val="20"/>
          <w:szCs w:val="20"/>
        </w:rPr>
        <w:t>A student at this grade typically:</w:t>
      </w:r>
      <w:r w:rsidRPr="00780799">
        <w:rPr>
          <w:rFonts w:ascii="Arial" w:hAnsi="Arial" w:cs="Arial"/>
          <w:color w:val="000000"/>
          <w:sz w:val="20"/>
          <w:szCs w:val="20"/>
        </w:rPr>
        <w:t xml:space="preserve"> </w:t>
      </w:r>
    </w:p>
    <w:p w:rsidR="00780799" w:rsidRPr="00780799" w:rsidRDefault="00780799" w:rsidP="00780799">
      <w:pPr>
        <w:numPr>
          <w:ilvl w:val="0"/>
          <w:numId w:val="35"/>
        </w:numPr>
        <w:ind w:left="480"/>
        <w:rPr>
          <w:color w:val="000000"/>
        </w:rPr>
      </w:pPr>
      <w:r w:rsidRPr="00780799">
        <w:rPr>
          <w:color w:val="000000"/>
        </w:rPr>
        <w:t xml:space="preserve">makes simple photographic and digital works with an elementary understanding of the frames and the conceptual framework. </w:t>
      </w:r>
    </w:p>
    <w:p w:rsidR="00780799" w:rsidRPr="00780799" w:rsidRDefault="00780799" w:rsidP="00780799">
      <w:pPr>
        <w:numPr>
          <w:ilvl w:val="0"/>
          <w:numId w:val="35"/>
        </w:numPr>
        <w:ind w:left="480"/>
        <w:rPr>
          <w:color w:val="000000"/>
        </w:rPr>
      </w:pPr>
      <w:r w:rsidRPr="00780799">
        <w:rPr>
          <w:color w:val="000000"/>
        </w:rPr>
        <w:t xml:space="preserve">recognises that ideas, interests in the world and artistic intentions can be represented in still, interactive and/or moving forms, and demonstrates limited technical accomplishment. </w:t>
      </w:r>
    </w:p>
    <w:p w:rsidR="00780799" w:rsidRPr="00780799" w:rsidRDefault="00780799" w:rsidP="00780799">
      <w:pPr>
        <w:numPr>
          <w:ilvl w:val="0"/>
          <w:numId w:val="35"/>
        </w:numPr>
        <w:spacing w:before="100" w:beforeAutospacing="1" w:after="100" w:afterAutospacing="1"/>
        <w:ind w:left="480"/>
        <w:rPr>
          <w:color w:val="000000"/>
        </w:rPr>
      </w:pPr>
      <w:r w:rsidRPr="00780799">
        <w:rPr>
          <w:color w:val="000000"/>
        </w:rPr>
        <w:t xml:space="preserve">makes simple interpretations about photographic and digital media, with some reference to practice, the frames and conceptual framework. </w:t>
      </w:r>
    </w:p>
    <w:p w:rsidR="00780799" w:rsidRPr="00780799" w:rsidRDefault="00780799" w:rsidP="00780799">
      <w:pPr>
        <w:numPr>
          <w:ilvl w:val="0"/>
          <w:numId w:val="35"/>
        </w:numPr>
        <w:spacing w:before="100" w:beforeAutospacing="1" w:after="100" w:afterAutospacing="1"/>
        <w:ind w:left="480"/>
        <w:rPr>
          <w:color w:val="000000"/>
        </w:rPr>
      </w:pPr>
      <w:r w:rsidRPr="00780799">
        <w:rPr>
          <w:color w:val="000000"/>
        </w:rPr>
        <w:t>with teacher support, recognises some function of, and relationships between, some agencies of the conceptual framework, and that the frames can be used to represent a point of view.</w:t>
      </w:r>
    </w:p>
    <w:p w:rsidR="007A1A41" w:rsidRPr="00780799" w:rsidRDefault="007A1A41" w:rsidP="007A1A41">
      <w:pPr>
        <w:pStyle w:val="Header"/>
      </w:pPr>
    </w:p>
    <w:p w:rsidR="00E539E7" w:rsidRPr="00780799" w:rsidRDefault="00E539E7" w:rsidP="00E539E7">
      <w:pPr>
        <w:rPr>
          <w:rFonts w:eastAsia="Times New Roman"/>
        </w:rPr>
      </w:pPr>
    </w:p>
    <w:sectPr w:rsidR="00E539E7" w:rsidRPr="00780799" w:rsidSect="00835930">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05" w:rsidRDefault="00205305">
      <w:r>
        <w:separator/>
      </w:r>
    </w:p>
  </w:endnote>
  <w:endnote w:type="continuationSeparator" w:id="0">
    <w:p w:rsidR="00205305" w:rsidRDefault="0020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eGothicW01-BoldCn20 675334">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9" w:rsidRPr="008B5D62" w:rsidRDefault="007D2629" w:rsidP="008B5D62">
    <w:pPr>
      <w:pStyle w:val="Footer"/>
      <w:tabs>
        <w:tab w:val="clear" w:pos="9026"/>
        <w:tab w:val="right" w:pos="9639"/>
      </w:tabs>
      <w:rPr>
        <w:rFonts w:ascii="Times New Roman" w:hAnsi="Times New Roman" w:cs="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62" w:rsidRDefault="008B5D62" w:rsidP="008B5D62">
    <w:pPr>
      <w:pStyle w:val="Footer"/>
      <w:tabs>
        <w:tab w:val="clear" w:pos="9026"/>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05" w:rsidRDefault="00205305">
      <w:r>
        <w:separator/>
      </w:r>
    </w:p>
  </w:footnote>
  <w:footnote w:type="continuationSeparator" w:id="0">
    <w:p w:rsidR="00205305" w:rsidRDefault="00205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2B"/>
    <w:multiLevelType w:val="hybridMultilevel"/>
    <w:tmpl w:val="3BB61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6E1A5B"/>
    <w:multiLevelType w:val="hybridMultilevel"/>
    <w:tmpl w:val="AA9CAC5A"/>
    <w:lvl w:ilvl="0" w:tplc="8040B43C">
      <w:start w:val="1"/>
      <w:numFmt w:val="bullet"/>
      <w:lvlText w:val=""/>
      <w:lvlJc w:val="left"/>
      <w:pPr>
        <w:tabs>
          <w:tab w:val="num" w:pos="397"/>
        </w:tabs>
        <w:ind w:left="397"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7758B3"/>
    <w:multiLevelType w:val="hybridMultilevel"/>
    <w:tmpl w:val="9CCE2FFA"/>
    <w:lvl w:ilvl="0" w:tplc="1EF86E9A">
      <w:start w:val="1"/>
      <w:numFmt w:val="lowerLetter"/>
      <w:lvlText w:val="(%1)"/>
      <w:lvlJc w:val="left"/>
      <w:pPr>
        <w:tabs>
          <w:tab w:val="num" w:pos="1755"/>
        </w:tabs>
        <w:ind w:left="1755" w:hanging="495"/>
      </w:pPr>
      <w:rPr>
        <w:rFonts w:hint="default"/>
      </w:rPr>
    </w:lvl>
    <w:lvl w:ilvl="1" w:tplc="0C090001">
      <w:start w:val="1"/>
      <w:numFmt w:val="bullet"/>
      <w:lvlText w:val=""/>
      <w:lvlJc w:val="left"/>
      <w:pPr>
        <w:tabs>
          <w:tab w:val="num" w:pos="2340"/>
        </w:tabs>
        <w:ind w:left="2340" w:hanging="360"/>
      </w:pPr>
      <w:rPr>
        <w:rFonts w:ascii="Symbol" w:hAnsi="Symbol" w:hint="default"/>
      </w:rPr>
    </w:lvl>
    <w:lvl w:ilvl="2" w:tplc="0C09001B" w:tentative="1">
      <w:start w:val="1"/>
      <w:numFmt w:val="lowerRoman"/>
      <w:lvlText w:val="%3."/>
      <w:lvlJc w:val="right"/>
      <w:pPr>
        <w:tabs>
          <w:tab w:val="num" w:pos="3060"/>
        </w:tabs>
        <w:ind w:left="3060" w:hanging="180"/>
      </w:pPr>
    </w:lvl>
    <w:lvl w:ilvl="3" w:tplc="0C09000F">
      <w:start w:val="1"/>
      <w:numFmt w:val="decimal"/>
      <w:lvlText w:val="%4."/>
      <w:lvlJc w:val="left"/>
      <w:pPr>
        <w:tabs>
          <w:tab w:val="num" w:pos="3780"/>
        </w:tabs>
        <w:ind w:left="3780" w:hanging="360"/>
      </w:pPr>
      <w:rPr>
        <w:rFonts w:hint="default"/>
      </w:r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3">
    <w:nsid w:val="107F1CC7"/>
    <w:multiLevelType w:val="hybridMultilevel"/>
    <w:tmpl w:val="88FA61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0943A8"/>
    <w:multiLevelType w:val="hybridMultilevel"/>
    <w:tmpl w:val="AA9220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F4337F"/>
    <w:multiLevelType w:val="hybridMultilevel"/>
    <w:tmpl w:val="987A1058"/>
    <w:lvl w:ilvl="0" w:tplc="8040B43C">
      <w:start w:val="1"/>
      <w:numFmt w:val="bullet"/>
      <w:lvlText w:val=""/>
      <w:lvlJc w:val="left"/>
      <w:pPr>
        <w:tabs>
          <w:tab w:val="num" w:pos="397"/>
        </w:tabs>
        <w:ind w:left="397"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210766D"/>
    <w:multiLevelType w:val="hybridMultilevel"/>
    <w:tmpl w:val="08BEAFE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nsid w:val="2A6B7D34"/>
    <w:multiLevelType w:val="hybridMultilevel"/>
    <w:tmpl w:val="FEB882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B021C4E"/>
    <w:multiLevelType w:val="hybridMultilevel"/>
    <w:tmpl w:val="1960C67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EB814BD"/>
    <w:multiLevelType w:val="hybridMultilevel"/>
    <w:tmpl w:val="87D0D236"/>
    <w:lvl w:ilvl="0" w:tplc="8040B43C">
      <w:start w:val="1"/>
      <w:numFmt w:val="bullet"/>
      <w:lvlText w:val=""/>
      <w:lvlJc w:val="left"/>
      <w:pPr>
        <w:tabs>
          <w:tab w:val="num" w:pos="397"/>
        </w:tabs>
        <w:ind w:left="397"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FE064C3"/>
    <w:multiLevelType w:val="hybridMultilevel"/>
    <w:tmpl w:val="AE2678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2AE729D"/>
    <w:multiLevelType w:val="hybridMultilevel"/>
    <w:tmpl w:val="90A45A0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E765AF"/>
    <w:multiLevelType w:val="hybridMultilevel"/>
    <w:tmpl w:val="8D9C35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4880925"/>
    <w:multiLevelType w:val="hybridMultilevel"/>
    <w:tmpl w:val="04BC05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846E5B"/>
    <w:multiLevelType w:val="multilevel"/>
    <w:tmpl w:val="BB16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133F4C"/>
    <w:multiLevelType w:val="hybridMultilevel"/>
    <w:tmpl w:val="2AFEB5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E673C4E"/>
    <w:multiLevelType w:val="hybridMultilevel"/>
    <w:tmpl w:val="5D2CF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E8B2895"/>
    <w:multiLevelType w:val="hybridMultilevel"/>
    <w:tmpl w:val="171E3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37508B"/>
    <w:multiLevelType w:val="hybridMultilevel"/>
    <w:tmpl w:val="3A1001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4263CD"/>
    <w:multiLevelType w:val="hybridMultilevel"/>
    <w:tmpl w:val="C8085F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3597A47"/>
    <w:multiLevelType w:val="hybridMultilevel"/>
    <w:tmpl w:val="ADD2D9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8F7D04"/>
    <w:multiLevelType w:val="hybridMultilevel"/>
    <w:tmpl w:val="374EF23C"/>
    <w:lvl w:ilvl="0" w:tplc="79B226E4">
      <w:start w:val="1"/>
      <w:numFmt w:val="lowerLetter"/>
      <w:lvlText w:val="(%1)"/>
      <w:lvlJc w:val="left"/>
      <w:pPr>
        <w:tabs>
          <w:tab w:val="num" w:pos="735"/>
        </w:tabs>
        <w:ind w:left="735" w:hanging="375"/>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4FA5DB9"/>
    <w:multiLevelType w:val="hybridMultilevel"/>
    <w:tmpl w:val="836683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C31484B"/>
    <w:multiLevelType w:val="multilevel"/>
    <w:tmpl w:val="3896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DF544B"/>
    <w:multiLevelType w:val="multilevel"/>
    <w:tmpl w:val="31C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457EDF"/>
    <w:multiLevelType w:val="multilevel"/>
    <w:tmpl w:val="2E5A9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06010C7"/>
    <w:multiLevelType w:val="multilevel"/>
    <w:tmpl w:val="904A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535A32"/>
    <w:multiLevelType w:val="hybridMultilevel"/>
    <w:tmpl w:val="0AFA6E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96700E"/>
    <w:multiLevelType w:val="multilevel"/>
    <w:tmpl w:val="22CE98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422056C"/>
    <w:multiLevelType w:val="hybridMultilevel"/>
    <w:tmpl w:val="B98249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42D34F1"/>
    <w:multiLevelType w:val="multilevel"/>
    <w:tmpl w:val="8FD8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E96278"/>
    <w:multiLevelType w:val="hybridMultilevel"/>
    <w:tmpl w:val="DD5CD47A"/>
    <w:lvl w:ilvl="0" w:tplc="F4F85974">
      <w:start w:val="1"/>
      <w:numFmt w:val="bullet"/>
      <w:pStyle w:val="ListBullet"/>
      <w:lvlText w:val=""/>
      <w:lvlJc w:val="left"/>
      <w:pPr>
        <w:tabs>
          <w:tab w:val="num" w:pos="360"/>
        </w:tabs>
        <w:ind w:left="357" w:hanging="357"/>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C85A1E"/>
    <w:multiLevelType w:val="hybridMultilevel"/>
    <w:tmpl w:val="71786C7A"/>
    <w:lvl w:ilvl="0" w:tplc="0C090001">
      <w:start w:val="1"/>
      <w:numFmt w:val="bullet"/>
      <w:lvlText w:val=""/>
      <w:lvlJc w:val="left"/>
      <w:pPr>
        <w:tabs>
          <w:tab w:val="num" w:pos="3240"/>
        </w:tabs>
        <w:ind w:left="3240" w:hanging="360"/>
      </w:pPr>
      <w:rPr>
        <w:rFonts w:ascii="Symbol" w:hAnsi="Symbol" w:hint="default"/>
      </w:rPr>
    </w:lvl>
    <w:lvl w:ilvl="1" w:tplc="0C090003" w:tentative="1">
      <w:start w:val="1"/>
      <w:numFmt w:val="bullet"/>
      <w:lvlText w:val="o"/>
      <w:lvlJc w:val="left"/>
      <w:pPr>
        <w:tabs>
          <w:tab w:val="num" w:pos="3960"/>
        </w:tabs>
        <w:ind w:left="3960" w:hanging="360"/>
      </w:pPr>
      <w:rPr>
        <w:rFonts w:ascii="Courier New" w:hAnsi="Courier New" w:cs="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33">
    <w:nsid w:val="77A542A3"/>
    <w:multiLevelType w:val="hybridMultilevel"/>
    <w:tmpl w:val="770A17B4"/>
    <w:lvl w:ilvl="0" w:tplc="8040B43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3"/>
  </w:num>
  <w:num w:numId="4">
    <w:abstractNumId w:val="4"/>
  </w:num>
  <w:num w:numId="5">
    <w:abstractNumId w:val="0"/>
  </w:num>
  <w:num w:numId="6">
    <w:abstractNumId w:val="6"/>
  </w:num>
  <w:num w:numId="7">
    <w:abstractNumId w:val="27"/>
  </w:num>
  <w:num w:numId="8">
    <w:abstractNumId w:val="31"/>
  </w:num>
  <w:num w:numId="9">
    <w:abstractNumId w:val="28"/>
  </w:num>
  <w:num w:numId="10">
    <w:abstractNumId w:val="25"/>
  </w:num>
  <w:num w:numId="11">
    <w:abstractNumId w:val="7"/>
  </w:num>
  <w:num w:numId="12">
    <w:abstractNumId w:val="29"/>
  </w:num>
  <w:num w:numId="13">
    <w:abstractNumId w:val="22"/>
  </w:num>
  <w:num w:numId="14">
    <w:abstractNumId w:val="12"/>
  </w:num>
  <w:num w:numId="15">
    <w:abstractNumId w:val="10"/>
  </w:num>
  <w:num w:numId="16">
    <w:abstractNumId w:val="15"/>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6"/>
  </w:num>
  <w:num w:numId="20">
    <w:abstractNumId w:val="11"/>
  </w:num>
  <w:num w:numId="21">
    <w:abstractNumId w:val="19"/>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3"/>
  </w:num>
  <w:num w:numId="25">
    <w:abstractNumId w:val="9"/>
  </w:num>
  <w:num w:numId="26">
    <w:abstractNumId w:val="1"/>
  </w:num>
  <w:num w:numId="27">
    <w:abstractNumId w:val="5"/>
  </w:num>
  <w:num w:numId="28">
    <w:abstractNumId w:val="17"/>
  </w:num>
  <w:num w:numId="29">
    <w:abstractNumId w:val="2"/>
  </w:num>
  <w:num w:numId="30">
    <w:abstractNumId w:val="13"/>
  </w:num>
  <w:num w:numId="31">
    <w:abstractNumId w:val="23"/>
  </w:num>
  <w:num w:numId="32">
    <w:abstractNumId w:val="24"/>
  </w:num>
  <w:num w:numId="33">
    <w:abstractNumId w:val="26"/>
  </w:num>
  <w:num w:numId="34">
    <w:abstractNumId w:val="14"/>
  </w:num>
  <w:num w:numId="3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4C"/>
    <w:rsid w:val="0001745F"/>
    <w:rsid w:val="00023772"/>
    <w:rsid w:val="0003571F"/>
    <w:rsid w:val="00067CDD"/>
    <w:rsid w:val="00124B03"/>
    <w:rsid w:val="00146065"/>
    <w:rsid w:val="001511FC"/>
    <w:rsid w:val="0015465E"/>
    <w:rsid w:val="001779E4"/>
    <w:rsid w:val="00195506"/>
    <w:rsid w:val="001C47F4"/>
    <w:rsid w:val="001D35FC"/>
    <w:rsid w:val="001E0728"/>
    <w:rsid w:val="001F4BD4"/>
    <w:rsid w:val="00205305"/>
    <w:rsid w:val="00247FE0"/>
    <w:rsid w:val="00287CED"/>
    <w:rsid w:val="002920B0"/>
    <w:rsid w:val="002C533D"/>
    <w:rsid w:val="002C6D9C"/>
    <w:rsid w:val="002F4C23"/>
    <w:rsid w:val="0034182C"/>
    <w:rsid w:val="00394E92"/>
    <w:rsid w:val="003A317D"/>
    <w:rsid w:val="003A52B1"/>
    <w:rsid w:val="003D145E"/>
    <w:rsid w:val="003D2B9E"/>
    <w:rsid w:val="003E4CA1"/>
    <w:rsid w:val="004108E9"/>
    <w:rsid w:val="00420AF5"/>
    <w:rsid w:val="00424EB7"/>
    <w:rsid w:val="004314DF"/>
    <w:rsid w:val="004779F5"/>
    <w:rsid w:val="0049005E"/>
    <w:rsid w:val="004B7FEC"/>
    <w:rsid w:val="004C10CC"/>
    <w:rsid w:val="004E70C0"/>
    <w:rsid w:val="004F3A05"/>
    <w:rsid w:val="005010E8"/>
    <w:rsid w:val="00526037"/>
    <w:rsid w:val="00542E44"/>
    <w:rsid w:val="00563CBF"/>
    <w:rsid w:val="005813E4"/>
    <w:rsid w:val="00592B8E"/>
    <w:rsid w:val="00597C4A"/>
    <w:rsid w:val="005B650A"/>
    <w:rsid w:val="005C4BB6"/>
    <w:rsid w:val="005E3DC1"/>
    <w:rsid w:val="0066169C"/>
    <w:rsid w:val="006674C3"/>
    <w:rsid w:val="00667B06"/>
    <w:rsid w:val="00691436"/>
    <w:rsid w:val="006960E3"/>
    <w:rsid w:val="00697C66"/>
    <w:rsid w:val="006E3609"/>
    <w:rsid w:val="00703ECA"/>
    <w:rsid w:val="00705F83"/>
    <w:rsid w:val="00706C03"/>
    <w:rsid w:val="00711FB2"/>
    <w:rsid w:val="0074146A"/>
    <w:rsid w:val="007558B5"/>
    <w:rsid w:val="00761100"/>
    <w:rsid w:val="00762891"/>
    <w:rsid w:val="00776366"/>
    <w:rsid w:val="00780799"/>
    <w:rsid w:val="007845C6"/>
    <w:rsid w:val="007910F1"/>
    <w:rsid w:val="00797A3A"/>
    <w:rsid w:val="007A1A41"/>
    <w:rsid w:val="007B03CB"/>
    <w:rsid w:val="007B0778"/>
    <w:rsid w:val="007C12C8"/>
    <w:rsid w:val="007C1B4F"/>
    <w:rsid w:val="007D2629"/>
    <w:rsid w:val="007E2CFD"/>
    <w:rsid w:val="00835930"/>
    <w:rsid w:val="00845521"/>
    <w:rsid w:val="00846B01"/>
    <w:rsid w:val="00863AEB"/>
    <w:rsid w:val="00880C48"/>
    <w:rsid w:val="00895951"/>
    <w:rsid w:val="008A3BBE"/>
    <w:rsid w:val="008B5838"/>
    <w:rsid w:val="008B5D62"/>
    <w:rsid w:val="008B745D"/>
    <w:rsid w:val="008D6844"/>
    <w:rsid w:val="008E702C"/>
    <w:rsid w:val="009117A4"/>
    <w:rsid w:val="00934F40"/>
    <w:rsid w:val="0097469D"/>
    <w:rsid w:val="009777C5"/>
    <w:rsid w:val="009878F9"/>
    <w:rsid w:val="009E22F2"/>
    <w:rsid w:val="009E527C"/>
    <w:rsid w:val="00A012A0"/>
    <w:rsid w:val="00A01ABB"/>
    <w:rsid w:val="00A046B5"/>
    <w:rsid w:val="00A142E9"/>
    <w:rsid w:val="00A47300"/>
    <w:rsid w:val="00A70D8F"/>
    <w:rsid w:val="00A83A9F"/>
    <w:rsid w:val="00A857E6"/>
    <w:rsid w:val="00A90357"/>
    <w:rsid w:val="00AA1987"/>
    <w:rsid w:val="00AC3A22"/>
    <w:rsid w:val="00AF6EE7"/>
    <w:rsid w:val="00B170D9"/>
    <w:rsid w:val="00B41F75"/>
    <w:rsid w:val="00B60140"/>
    <w:rsid w:val="00B61893"/>
    <w:rsid w:val="00B63D47"/>
    <w:rsid w:val="00BA63A8"/>
    <w:rsid w:val="00BE4707"/>
    <w:rsid w:val="00C021C0"/>
    <w:rsid w:val="00C02B6D"/>
    <w:rsid w:val="00C335D1"/>
    <w:rsid w:val="00C35925"/>
    <w:rsid w:val="00CA1FB8"/>
    <w:rsid w:val="00CB1142"/>
    <w:rsid w:val="00CB648D"/>
    <w:rsid w:val="00CB6701"/>
    <w:rsid w:val="00CC728D"/>
    <w:rsid w:val="00CD5956"/>
    <w:rsid w:val="00CF0264"/>
    <w:rsid w:val="00CF49A1"/>
    <w:rsid w:val="00CF514F"/>
    <w:rsid w:val="00D03608"/>
    <w:rsid w:val="00D30061"/>
    <w:rsid w:val="00D4770F"/>
    <w:rsid w:val="00DB184C"/>
    <w:rsid w:val="00DB431B"/>
    <w:rsid w:val="00DD00D8"/>
    <w:rsid w:val="00DE3294"/>
    <w:rsid w:val="00DF0997"/>
    <w:rsid w:val="00DF675E"/>
    <w:rsid w:val="00E46B1D"/>
    <w:rsid w:val="00E51636"/>
    <w:rsid w:val="00E539E7"/>
    <w:rsid w:val="00E61E22"/>
    <w:rsid w:val="00E62D08"/>
    <w:rsid w:val="00E76E50"/>
    <w:rsid w:val="00E82F92"/>
    <w:rsid w:val="00EB397B"/>
    <w:rsid w:val="00EC0F87"/>
    <w:rsid w:val="00EC57ED"/>
    <w:rsid w:val="00F5081F"/>
    <w:rsid w:val="00FB147B"/>
    <w:rsid w:val="00FE6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1">
    <w:name w:val="heading 1"/>
    <w:basedOn w:val="Normal"/>
    <w:next w:val="Normal"/>
    <w:link w:val="Heading1Char"/>
    <w:uiPriority w:val="9"/>
    <w:qFormat/>
    <w:rsid w:val="00EC5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32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39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39E7"/>
    <w:pPr>
      <w:spacing w:after="150" w:line="240" w:lineRule="atLeast"/>
      <w:textAlignment w:val="top"/>
      <w:outlineLvl w:val="3"/>
    </w:pPr>
    <w:rPr>
      <w:rFonts w:ascii="TradeGothicW01-BoldCn20 675334" w:eastAsia="Times New Roman" w:hAnsi="TradeGothicW01-BoldCn20 675334" w:cs="Times New Roman"/>
      <w:sz w:val="34"/>
      <w:szCs w:val="34"/>
      <w:lang w:eastAsia="en-AU"/>
    </w:rPr>
  </w:style>
  <w:style w:type="paragraph" w:styleId="Heading5">
    <w:name w:val="heading 5"/>
    <w:basedOn w:val="Normal"/>
    <w:next w:val="Normal"/>
    <w:link w:val="Heading5Char"/>
    <w:uiPriority w:val="9"/>
    <w:unhideWhenUsed/>
    <w:qFormat/>
    <w:rsid w:val="00E539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539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39E7"/>
    <w:rPr>
      <w:rFonts w:ascii="TradeGothicW01-BoldCn20 675334" w:eastAsia="Times New Roman" w:hAnsi="TradeGothicW01-BoldCn20 675334" w:cs="Times New Roman"/>
      <w:sz w:val="34"/>
      <w:szCs w:val="34"/>
      <w:lang w:eastAsia="en-AU"/>
    </w:rPr>
  </w:style>
  <w:style w:type="character" w:customStyle="1" w:styleId="Heading5Char">
    <w:name w:val="Heading 5 Char"/>
    <w:basedOn w:val="DefaultParagraphFont"/>
    <w:link w:val="Heading5"/>
    <w:uiPriority w:val="9"/>
    <w:rsid w:val="00E539E7"/>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E539E7"/>
    <w:pPr>
      <w:tabs>
        <w:tab w:val="center" w:pos="4513"/>
        <w:tab w:val="right" w:pos="9026"/>
      </w:tabs>
    </w:pPr>
  </w:style>
  <w:style w:type="character" w:customStyle="1" w:styleId="HeaderChar">
    <w:name w:val="Header Char"/>
    <w:basedOn w:val="DefaultParagraphFont"/>
    <w:link w:val="Header"/>
    <w:rsid w:val="00E539E7"/>
  </w:style>
  <w:style w:type="paragraph" w:styleId="Footer">
    <w:name w:val="footer"/>
    <w:basedOn w:val="Normal"/>
    <w:link w:val="FooterChar"/>
    <w:uiPriority w:val="99"/>
    <w:unhideWhenUsed/>
    <w:rsid w:val="00E539E7"/>
    <w:pPr>
      <w:tabs>
        <w:tab w:val="center" w:pos="4513"/>
        <w:tab w:val="right" w:pos="9026"/>
      </w:tabs>
    </w:pPr>
  </w:style>
  <w:style w:type="character" w:customStyle="1" w:styleId="FooterChar">
    <w:name w:val="Footer Char"/>
    <w:basedOn w:val="DefaultParagraphFont"/>
    <w:link w:val="Footer"/>
    <w:uiPriority w:val="99"/>
    <w:rsid w:val="00E539E7"/>
  </w:style>
  <w:style w:type="character" w:styleId="Hyperlink">
    <w:name w:val="Hyperlink"/>
    <w:basedOn w:val="DefaultParagraphFont"/>
    <w:uiPriority w:val="99"/>
    <w:semiHidden/>
    <w:unhideWhenUsed/>
    <w:rsid w:val="00E539E7"/>
    <w:rPr>
      <w:strike w:val="0"/>
      <w:dstrike w:val="0"/>
      <w:color w:val="767676"/>
      <w:u w:val="none"/>
      <w:effect w:val="none"/>
    </w:rPr>
  </w:style>
  <w:style w:type="character" w:styleId="Strong">
    <w:name w:val="Strong"/>
    <w:basedOn w:val="DefaultParagraphFont"/>
    <w:uiPriority w:val="22"/>
    <w:qFormat/>
    <w:rsid w:val="00E539E7"/>
    <w:rPr>
      <w:b/>
      <w:bCs/>
    </w:rPr>
  </w:style>
  <w:style w:type="paragraph" w:customStyle="1" w:styleId="BodyText1">
    <w:name w:val="Body Text1"/>
    <w:basedOn w:val="Normal"/>
    <w:rsid w:val="00E539E7"/>
    <w:rPr>
      <w:rFonts w:ascii="Times New Roman" w:eastAsia="Times" w:hAnsi="Times New Roman" w:cs="Times New Roman"/>
      <w:sz w:val="24"/>
      <w:lang w:val="en-US"/>
    </w:rPr>
  </w:style>
  <w:style w:type="paragraph" w:customStyle="1" w:styleId="tabletext">
    <w:name w:val="tabletext"/>
    <w:basedOn w:val="Normal"/>
    <w:rsid w:val="00E539E7"/>
    <w:pPr>
      <w:tabs>
        <w:tab w:val="left" w:pos="340"/>
      </w:tabs>
    </w:pPr>
    <w:rPr>
      <w:rFonts w:ascii="Times New Roman" w:eastAsia="Times New Roman" w:hAnsi="Times New Roman" w:cs="Times New Roman"/>
      <w:sz w:val="22"/>
    </w:rPr>
  </w:style>
  <w:style w:type="paragraph" w:customStyle="1" w:styleId="LevelA">
    <w:name w:val="Level A"/>
    <w:basedOn w:val="Normal"/>
    <w:rsid w:val="00E539E7"/>
    <w:pPr>
      <w:ind w:left="720" w:hanging="720"/>
    </w:pPr>
    <w:rPr>
      <w:rFonts w:eastAsia="Times New Roman" w:cs="Times New Roman"/>
      <w:b/>
      <w:sz w:val="28"/>
    </w:rPr>
  </w:style>
  <w:style w:type="paragraph" w:styleId="BodyText">
    <w:name w:val="Body Text"/>
    <w:basedOn w:val="Normal"/>
    <w:link w:val="BodyTextChar"/>
    <w:rsid w:val="00E539E7"/>
    <w:pPr>
      <w:widowControl w:val="0"/>
    </w:pPr>
    <w:rPr>
      <w:rFonts w:ascii="Times New Roman" w:eastAsia="Times New Roman" w:hAnsi="Times New Roman" w:cs="Times New Roman"/>
      <w:sz w:val="24"/>
      <w:lang w:val="en-US"/>
    </w:rPr>
  </w:style>
  <w:style w:type="character" w:customStyle="1" w:styleId="BodyTextChar">
    <w:name w:val="Body Text Char"/>
    <w:basedOn w:val="DefaultParagraphFont"/>
    <w:link w:val="BodyText"/>
    <w:rsid w:val="00E539E7"/>
    <w:rPr>
      <w:rFonts w:ascii="Times New Roman" w:eastAsia="Times New Roman" w:hAnsi="Times New Roman" w:cs="Times New Roman"/>
      <w:sz w:val="24"/>
      <w:lang w:val="en-US"/>
    </w:rPr>
  </w:style>
  <w:style w:type="paragraph" w:customStyle="1" w:styleId="LEVELC">
    <w:name w:val="LEVEL C"/>
    <w:rsid w:val="00E539E7"/>
    <w:rPr>
      <w:rFonts w:ascii="Times New Roman" w:eastAsia="Times" w:hAnsi="Times New Roman" w:cs="Times New Roman"/>
      <w:b/>
      <w:sz w:val="24"/>
      <w:lang w:val="en-US"/>
    </w:rPr>
  </w:style>
  <w:style w:type="paragraph" w:customStyle="1" w:styleId="TITLEPAGE">
    <w:name w:val="TITLE PAGE"/>
    <w:basedOn w:val="Normal"/>
    <w:rsid w:val="00E539E7"/>
    <w:pPr>
      <w:jc w:val="center"/>
    </w:pPr>
    <w:rPr>
      <w:rFonts w:eastAsia="Times" w:cs="Times New Roman"/>
      <w:b/>
      <w:sz w:val="40"/>
      <w:lang w:val="en-US"/>
    </w:rPr>
  </w:style>
  <w:style w:type="paragraph" w:customStyle="1" w:styleId="LevelC0">
    <w:name w:val="Level C"/>
    <w:basedOn w:val="Normal"/>
    <w:rsid w:val="00E539E7"/>
    <w:rPr>
      <w:rFonts w:ascii="Times New Roman" w:eastAsia="Batang" w:hAnsi="Times New Roman" w:cs="Times New Roman"/>
      <w:b/>
      <w:sz w:val="24"/>
    </w:rPr>
  </w:style>
  <w:style w:type="character" w:customStyle="1" w:styleId="Heading1Char">
    <w:name w:val="Heading 1 Char"/>
    <w:basedOn w:val="DefaultParagraphFont"/>
    <w:link w:val="Heading1"/>
    <w:uiPriority w:val="9"/>
    <w:rsid w:val="00EC57ED"/>
    <w:rPr>
      <w:rFonts w:asciiTheme="majorHAnsi" w:eastAsiaTheme="majorEastAsia" w:hAnsiTheme="majorHAnsi" w:cstheme="majorBidi"/>
      <w:b/>
      <w:bCs/>
      <w:color w:val="365F91" w:themeColor="accent1" w:themeShade="BF"/>
      <w:sz w:val="28"/>
      <w:szCs w:val="28"/>
    </w:rPr>
  </w:style>
  <w:style w:type="paragraph" w:customStyle="1" w:styleId="LevelB">
    <w:name w:val="Level B"/>
    <w:basedOn w:val="BodyText"/>
    <w:next w:val="BodyText"/>
    <w:rsid w:val="00E61E22"/>
    <w:pPr>
      <w:widowControl/>
    </w:pPr>
    <w:rPr>
      <w:rFonts w:ascii="Arial" w:hAnsi="Arial"/>
      <w:b/>
      <w:lang w:eastAsia="en-AU"/>
    </w:rPr>
  </w:style>
  <w:style w:type="paragraph" w:customStyle="1" w:styleId="RunningHeader">
    <w:name w:val="Running Header"/>
    <w:basedOn w:val="Normal"/>
    <w:rsid w:val="00E61E22"/>
    <w:pPr>
      <w:jc w:val="center"/>
    </w:pPr>
    <w:rPr>
      <w:rFonts w:ascii="Times New Roman" w:eastAsia="Times New Roman" w:hAnsi="Times New Roman" w:cs="Times New Roman"/>
      <w:i/>
    </w:rPr>
  </w:style>
  <w:style w:type="character" w:customStyle="1" w:styleId="Heading2Char">
    <w:name w:val="Heading 2 Char"/>
    <w:basedOn w:val="DefaultParagraphFont"/>
    <w:link w:val="Heading2"/>
    <w:uiPriority w:val="9"/>
    <w:rsid w:val="00DE3294"/>
    <w:rPr>
      <w:rFonts w:asciiTheme="majorHAnsi" w:eastAsiaTheme="majorEastAsia" w:hAnsiTheme="majorHAnsi" w:cstheme="majorBidi"/>
      <w:b/>
      <w:bCs/>
      <w:color w:val="4F81BD" w:themeColor="accent1"/>
      <w:sz w:val="26"/>
      <w:szCs w:val="26"/>
    </w:rPr>
  </w:style>
  <w:style w:type="paragraph" w:customStyle="1" w:styleId="BodyText2">
    <w:name w:val="Body Text2"/>
    <w:basedOn w:val="Normal"/>
    <w:rsid w:val="009117A4"/>
    <w:pPr>
      <w:tabs>
        <w:tab w:val="left" w:pos="426"/>
      </w:tabs>
      <w:spacing w:before="120" w:after="120" w:line="276" w:lineRule="auto"/>
    </w:pPr>
    <w:rPr>
      <w:rFonts w:ascii="Times New Roman" w:eastAsia="Times New Roman" w:hAnsi="Times New Roman" w:cs="Times New Roman"/>
      <w:color w:val="FF0000"/>
      <w:sz w:val="22"/>
      <w:szCs w:val="22"/>
      <w:lang w:eastAsia="en-AU"/>
    </w:rPr>
  </w:style>
  <w:style w:type="paragraph" w:styleId="BodyText20">
    <w:name w:val="Body Text 2"/>
    <w:basedOn w:val="Normal"/>
    <w:link w:val="BodyText2Char"/>
    <w:uiPriority w:val="99"/>
    <w:semiHidden/>
    <w:unhideWhenUsed/>
    <w:rsid w:val="009117A4"/>
    <w:pPr>
      <w:spacing w:after="120" w:line="480" w:lineRule="auto"/>
    </w:pPr>
  </w:style>
  <w:style w:type="character" w:customStyle="1" w:styleId="BodyText2Char">
    <w:name w:val="Body Text 2 Char"/>
    <w:basedOn w:val="DefaultParagraphFont"/>
    <w:link w:val="BodyText20"/>
    <w:uiPriority w:val="99"/>
    <w:semiHidden/>
    <w:rsid w:val="009117A4"/>
  </w:style>
  <w:style w:type="paragraph" w:customStyle="1" w:styleId="BodyText3">
    <w:name w:val="Body Text3"/>
    <w:basedOn w:val="Normal"/>
    <w:rsid w:val="009117A4"/>
    <w:rPr>
      <w:rFonts w:ascii="Times New Roman" w:eastAsia="Times" w:hAnsi="Times New Roman" w:cs="Times New Roman"/>
      <w:sz w:val="24"/>
      <w:lang w:val="en-US"/>
    </w:rPr>
  </w:style>
  <w:style w:type="character" w:styleId="FootnoteReference">
    <w:name w:val="footnote reference"/>
    <w:basedOn w:val="DefaultParagraphFont"/>
    <w:rsid w:val="009117A4"/>
    <w:rPr>
      <w:vertAlign w:val="superscript"/>
    </w:rPr>
  </w:style>
  <w:style w:type="paragraph" w:styleId="TOC4">
    <w:name w:val="toc 4"/>
    <w:basedOn w:val="Normal"/>
    <w:next w:val="Normal"/>
    <w:autoRedefine/>
    <w:semiHidden/>
    <w:rsid w:val="009117A4"/>
    <w:pPr>
      <w:widowControl w:val="0"/>
      <w:ind w:left="720"/>
    </w:pPr>
    <w:rPr>
      <w:rFonts w:ascii="Times New Roman" w:eastAsia="Times New Roman" w:hAnsi="Times New Roman" w:cs="Times New Roman"/>
      <w:sz w:val="24"/>
      <w:lang w:eastAsia="en-AU"/>
    </w:rPr>
  </w:style>
  <w:style w:type="paragraph" w:styleId="TOC8">
    <w:name w:val="toc 8"/>
    <w:basedOn w:val="Normal"/>
    <w:next w:val="Normal"/>
    <w:autoRedefine/>
    <w:semiHidden/>
    <w:rsid w:val="009117A4"/>
    <w:pPr>
      <w:widowControl w:val="0"/>
      <w:ind w:left="1680"/>
    </w:pPr>
    <w:rPr>
      <w:rFonts w:ascii="Times New Roman" w:eastAsia="Times New Roman" w:hAnsi="Times New Roman" w:cs="Times New Roman"/>
      <w:sz w:val="24"/>
      <w:lang w:eastAsia="en-AU"/>
    </w:rPr>
  </w:style>
  <w:style w:type="paragraph" w:styleId="NoSpacing">
    <w:name w:val="No Spacing"/>
    <w:link w:val="NoSpacingChar"/>
    <w:uiPriority w:val="1"/>
    <w:qFormat/>
    <w:rsid w:val="00F5081F"/>
    <w:rPr>
      <w:rFonts w:ascii="Calibri" w:eastAsia="Calibri" w:hAnsi="Calibri" w:cs="Times New Roman"/>
      <w:sz w:val="22"/>
      <w:szCs w:val="22"/>
    </w:rPr>
  </w:style>
  <w:style w:type="character" w:customStyle="1" w:styleId="NoSpacingChar">
    <w:name w:val="No Spacing Char"/>
    <w:link w:val="NoSpacing"/>
    <w:uiPriority w:val="1"/>
    <w:locked/>
    <w:rsid w:val="00F5081F"/>
    <w:rPr>
      <w:rFonts w:ascii="Calibri" w:eastAsia="Calibri" w:hAnsi="Calibri" w:cs="Times New Roman"/>
      <w:sz w:val="22"/>
      <w:szCs w:val="22"/>
    </w:rPr>
  </w:style>
  <w:style w:type="paragraph" w:styleId="ListBullet">
    <w:name w:val="List Bullet"/>
    <w:basedOn w:val="ListBullet3"/>
    <w:autoRedefine/>
    <w:rsid w:val="00F5081F"/>
    <w:pPr>
      <w:numPr>
        <w:numId w:val="8"/>
      </w:numPr>
      <w:tabs>
        <w:tab w:val="clear" w:pos="360"/>
      </w:tabs>
      <w:ind w:left="720" w:hanging="360"/>
      <w:contextualSpacing w:val="0"/>
    </w:pPr>
    <w:rPr>
      <w:rFonts w:ascii="Times New Roman" w:eastAsia="Times New Roman" w:hAnsi="Times New Roman" w:cs="Times New Roman"/>
      <w:sz w:val="24"/>
    </w:rPr>
  </w:style>
  <w:style w:type="paragraph" w:styleId="ListBullet3">
    <w:name w:val="List Bullet 3"/>
    <w:basedOn w:val="Normal"/>
    <w:uiPriority w:val="99"/>
    <w:semiHidden/>
    <w:unhideWhenUsed/>
    <w:rsid w:val="00F5081F"/>
    <w:pPr>
      <w:tabs>
        <w:tab w:val="num" w:pos="360"/>
      </w:tabs>
      <w:contextualSpacing/>
    </w:pPr>
  </w:style>
  <w:style w:type="paragraph" w:customStyle="1" w:styleId="BodyText4">
    <w:name w:val="Body Text4"/>
    <w:basedOn w:val="Normal"/>
    <w:rsid w:val="00F5081F"/>
    <w:rPr>
      <w:rFonts w:ascii="Times New Roman" w:eastAsia="Times" w:hAnsi="Times New Roman" w:cs="Times New Roman"/>
      <w:sz w:val="24"/>
      <w:lang w:val="en-US"/>
    </w:rPr>
  </w:style>
  <w:style w:type="paragraph" w:styleId="BodyTextIndent2">
    <w:name w:val="Body Text Indent 2"/>
    <w:basedOn w:val="Normal"/>
    <w:link w:val="BodyTextIndent2Char"/>
    <w:uiPriority w:val="99"/>
    <w:semiHidden/>
    <w:unhideWhenUsed/>
    <w:rsid w:val="007C12C8"/>
    <w:pPr>
      <w:spacing w:after="120" w:line="480" w:lineRule="auto"/>
      <w:ind w:left="283"/>
    </w:pPr>
  </w:style>
  <w:style w:type="character" w:customStyle="1" w:styleId="BodyTextIndent2Char">
    <w:name w:val="Body Text Indent 2 Char"/>
    <w:basedOn w:val="DefaultParagraphFont"/>
    <w:link w:val="BodyTextIndent2"/>
    <w:uiPriority w:val="99"/>
    <w:semiHidden/>
    <w:rsid w:val="007C12C8"/>
  </w:style>
  <w:style w:type="character" w:styleId="PageNumber">
    <w:name w:val="page number"/>
    <w:basedOn w:val="DefaultParagraphFont"/>
    <w:rsid w:val="007C12C8"/>
  </w:style>
  <w:style w:type="character" w:styleId="Emphasis">
    <w:name w:val="Emphasis"/>
    <w:uiPriority w:val="20"/>
    <w:qFormat/>
    <w:rsid w:val="007C12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1">
    <w:name w:val="heading 1"/>
    <w:basedOn w:val="Normal"/>
    <w:next w:val="Normal"/>
    <w:link w:val="Heading1Char"/>
    <w:uiPriority w:val="9"/>
    <w:qFormat/>
    <w:rsid w:val="00EC5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32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39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39E7"/>
    <w:pPr>
      <w:spacing w:after="150" w:line="240" w:lineRule="atLeast"/>
      <w:textAlignment w:val="top"/>
      <w:outlineLvl w:val="3"/>
    </w:pPr>
    <w:rPr>
      <w:rFonts w:ascii="TradeGothicW01-BoldCn20 675334" w:eastAsia="Times New Roman" w:hAnsi="TradeGothicW01-BoldCn20 675334" w:cs="Times New Roman"/>
      <w:sz w:val="34"/>
      <w:szCs w:val="34"/>
      <w:lang w:eastAsia="en-AU"/>
    </w:rPr>
  </w:style>
  <w:style w:type="paragraph" w:styleId="Heading5">
    <w:name w:val="heading 5"/>
    <w:basedOn w:val="Normal"/>
    <w:next w:val="Normal"/>
    <w:link w:val="Heading5Char"/>
    <w:uiPriority w:val="9"/>
    <w:unhideWhenUsed/>
    <w:qFormat/>
    <w:rsid w:val="00E539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539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39E7"/>
    <w:rPr>
      <w:rFonts w:ascii="TradeGothicW01-BoldCn20 675334" w:eastAsia="Times New Roman" w:hAnsi="TradeGothicW01-BoldCn20 675334" w:cs="Times New Roman"/>
      <w:sz w:val="34"/>
      <w:szCs w:val="34"/>
      <w:lang w:eastAsia="en-AU"/>
    </w:rPr>
  </w:style>
  <w:style w:type="character" w:customStyle="1" w:styleId="Heading5Char">
    <w:name w:val="Heading 5 Char"/>
    <w:basedOn w:val="DefaultParagraphFont"/>
    <w:link w:val="Heading5"/>
    <w:uiPriority w:val="9"/>
    <w:rsid w:val="00E539E7"/>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E539E7"/>
    <w:pPr>
      <w:tabs>
        <w:tab w:val="center" w:pos="4513"/>
        <w:tab w:val="right" w:pos="9026"/>
      </w:tabs>
    </w:pPr>
  </w:style>
  <w:style w:type="character" w:customStyle="1" w:styleId="HeaderChar">
    <w:name w:val="Header Char"/>
    <w:basedOn w:val="DefaultParagraphFont"/>
    <w:link w:val="Header"/>
    <w:rsid w:val="00E539E7"/>
  </w:style>
  <w:style w:type="paragraph" w:styleId="Footer">
    <w:name w:val="footer"/>
    <w:basedOn w:val="Normal"/>
    <w:link w:val="FooterChar"/>
    <w:uiPriority w:val="99"/>
    <w:unhideWhenUsed/>
    <w:rsid w:val="00E539E7"/>
    <w:pPr>
      <w:tabs>
        <w:tab w:val="center" w:pos="4513"/>
        <w:tab w:val="right" w:pos="9026"/>
      </w:tabs>
    </w:pPr>
  </w:style>
  <w:style w:type="character" w:customStyle="1" w:styleId="FooterChar">
    <w:name w:val="Footer Char"/>
    <w:basedOn w:val="DefaultParagraphFont"/>
    <w:link w:val="Footer"/>
    <w:uiPriority w:val="99"/>
    <w:rsid w:val="00E539E7"/>
  </w:style>
  <w:style w:type="character" w:styleId="Hyperlink">
    <w:name w:val="Hyperlink"/>
    <w:basedOn w:val="DefaultParagraphFont"/>
    <w:uiPriority w:val="99"/>
    <w:semiHidden/>
    <w:unhideWhenUsed/>
    <w:rsid w:val="00E539E7"/>
    <w:rPr>
      <w:strike w:val="0"/>
      <w:dstrike w:val="0"/>
      <w:color w:val="767676"/>
      <w:u w:val="none"/>
      <w:effect w:val="none"/>
    </w:rPr>
  </w:style>
  <w:style w:type="character" w:styleId="Strong">
    <w:name w:val="Strong"/>
    <w:basedOn w:val="DefaultParagraphFont"/>
    <w:uiPriority w:val="22"/>
    <w:qFormat/>
    <w:rsid w:val="00E539E7"/>
    <w:rPr>
      <w:b/>
      <w:bCs/>
    </w:rPr>
  </w:style>
  <w:style w:type="paragraph" w:customStyle="1" w:styleId="BodyText1">
    <w:name w:val="Body Text1"/>
    <w:basedOn w:val="Normal"/>
    <w:rsid w:val="00E539E7"/>
    <w:rPr>
      <w:rFonts w:ascii="Times New Roman" w:eastAsia="Times" w:hAnsi="Times New Roman" w:cs="Times New Roman"/>
      <w:sz w:val="24"/>
      <w:lang w:val="en-US"/>
    </w:rPr>
  </w:style>
  <w:style w:type="paragraph" w:customStyle="1" w:styleId="tabletext">
    <w:name w:val="tabletext"/>
    <w:basedOn w:val="Normal"/>
    <w:rsid w:val="00E539E7"/>
    <w:pPr>
      <w:tabs>
        <w:tab w:val="left" w:pos="340"/>
      </w:tabs>
    </w:pPr>
    <w:rPr>
      <w:rFonts w:ascii="Times New Roman" w:eastAsia="Times New Roman" w:hAnsi="Times New Roman" w:cs="Times New Roman"/>
      <w:sz w:val="22"/>
    </w:rPr>
  </w:style>
  <w:style w:type="paragraph" w:customStyle="1" w:styleId="LevelA">
    <w:name w:val="Level A"/>
    <w:basedOn w:val="Normal"/>
    <w:rsid w:val="00E539E7"/>
    <w:pPr>
      <w:ind w:left="720" w:hanging="720"/>
    </w:pPr>
    <w:rPr>
      <w:rFonts w:eastAsia="Times New Roman" w:cs="Times New Roman"/>
      <w:b/>
      <w:sz w:val="28"/>
    </w:rPr>
  </w:style>
  <w:style w:type="paragraph" w:styleId="BodyText">
    <w:name w:val="Body Text"/>
    <w:basedOn w:val="Normal"/>
    <w:link w:val="BodyTextChar"/>
    <w:rsid w:val="00E539E7"/>
    <w:pPr>
      <w:widowControl w:val="0"/>
    </w:pPr>
    <w:rPr>
      <w:rFonts w:ascii="Times New Roman" w:eastAsia="Times New Roman" w:hAnsi="Times New Roman" w:cs="Times New Roman"/>
      <w:sz w:val="24"/>
      <w:lang w:val="en-US"/>
    </w:rPr>
  </w:style>
  <w:style w:type="character" w:customStyle="1" w:styleId="BodyTextChar">
    <w:name w:val="Body Text Char"/>
    <w:basedOn w:val="DefaultParagraphFont"/>
    <w:link w:val="BodyText"/>
    <w:rsid w:val="00E539E7"/>
    <w:rPr>
      <w:rFonts w:ascii="Times New Roman" w:eastAsia="Times New Roman" w:hAnsi="Times New Roman" w:cs="Times New Roman"/>
      <w:sz w:val="24"/>
      <w:lang w:val="en-US"/>
    </w:rPr>
  </w:style>
  <w:style w:type="paragraph" w:customStyle="1" w:styleId="LEVELC">
    <w:name w:val="LEVEL C"/>
    <w:rsid w:val="00E539E7"/>
    <w:rPr>
      <w:rFonts w:ascii="Times New Roman" w:eastAsia="Times" w:hAnsi="Times New Roman" w:cs="Times New Roman"/>
      <w:b/>
      <w:sz w:val="24"/>
      <w:lang w:val="en-US"/>
    </w:rPr>
  </w:style>
  <w:style w:type="paragraph" w:customStyle="1" w:styleId="TITLEPAGE">
    <w:name w:val="TITLE PAGE"/>
    <w:basedOn w:val="Normal"/>
    <w:rsid w:val="00E539E7"/>
    <w:pPr>
      <w:jc w:val="center"/>
    </w:pPr>
    <w:rPr>
      <w:rFonts w:eastAsia="Times" w:cs="Times New Roman"/>
      <w:b/>
      <w:sz w:val="40"/>
      <w:lang w:val="en-US"/>
    </w:rPr>
  </w:style>
  <w:style w:type="paragraph" w:customStyle="1" w:styleId="LevelC0">
    <w:name w:val="Level C"/>
    <w:basedOn w:val="Normal"/>
    <w:rsid w:val="00E539E7"/>
    <w:rPr>
      <w:rFonts w:ascii="Times New Roman" w:eastAsia="Batang" w:hAnsi="Times New Roman" w:cs="Times New Roman"/>
      <w:b/>
      <w:sz w:val="24"/>
    </w:rPr>
  </w:style>
  <w:style w:type="character" w:customStyle="1" w:styleId="Heading1Char">
    <w:name w:val="Heading 1 Char"/>
    <w:basedOn w:val="DefaultParagraphFont"/>
    <w:link w:val="Heading1"/>
    <w:uiPriority w:val="9"/>
    <w:rsid w:val="00EC57ED"/>
    <w:rPr>
      <w:rFonts w:asciiTheme="majorHAnsi" w:eastAsiaTheme="majorEastAsia" w:hAnsiTheme="majorHAnsi" w:cstheme="majorBidi"/>
      <w:b/>
      <w:bCs/>
      <w:color w:val="365F91" w:themeColor="accent1" w:themeShade="BF"/>
      <w:sz w:val="28"/>
      <w:szCs w:val="28"/>
    </w:rPr>
  </w:style>
  <w:style w:type="paragraph" w:customStyle="1" w:styleId="LevelB">
    <w:name w:val="Level B"/>
    <w:basedOn w:val="BodyText"/>
    <w:next w:val="BodyText"/>
    <w:rsid w:val="00E61E22"/>
    <w:pPr>
      <w:widowControl/>
    </w:pPr>
    <w:rPr>
      <w:rFonts w:ascii="Arial" w:hAnsi="Arial"/>
      <w:b/>
      <w:lang w:eastAsia="en-AU"/>
    </w:rPr>
  </w:style>
  <w:style w:type="paragraph" w:customStyle="1" w:styleId="RunningHeader">
    <w:name w:val="Running Header"/>
    <w:basedOn w:val="Normal"/>
    <w:rsid w:val="00E61E22"/>
    <w:pPr>
      <w:jc w:val="center"/>
    </w:pPr>
    <w:rPr>
      <w:rFonts w:ascii="Times New Roman" w:eastAsia="Times New Roman" w:hAnsi="Times New Roman" w:cs="Times New Roman"/>
      <w:i/>
    </w:rPr>
  </w:style>
  <w:style w:type="character" w:customStyle="1" w:styleId="Heading2Char">
    <w:name w:val="Heading 2 Char"/>
    <w:basedOn w:val="DefaultParagraphFont"/>
    <w:link w:val="Heading2"/>
    <w:uiPriority w:val="9"/>
    <w:rsid w:val="00DE3294"/>
    <w:rPr>
      <w:rFonts w:asciiTheme="majorHAnsi" w:eastAsiaTheme="majorEastAsia" w:hAnsiTheme="majorHAnsi" w:cstheme="majorBidi"/>
      <w:b/>
      <w:bCs/>
      <w:color w:val="4F81BD" w:themeColor="accent1"/>
      <w:sz w:val="26"/>
      <w:szCs w:val="26"/>
    </w:rPr>
  </w:style>
  <w:style w:type="paragraph" w:customStyle="1" w:styleId="BodyText2">
    <w:name w:val="Body Text2"/>
    <w:basedOn w:val="Normal"/>
    <w:rsid w:val="009117A4"/>
    <w:pPr>
      <w:tabs>
        <w:tab w:val="left" w:pos="426"/>
      </w:tabs>
      <w:spacing w:before="120" w:after="120" w:line="276" w:lineRule="auto"/>
    </w:pPr>
    <w:rPr>
      <w:rFonts w:ascii="Times New Roman" w:eastAsia="Times New Roman" w:hAnsi="Times New Roman" w:cs="Times New Roman"/>
      <w:color w:val="FF0000"/>
      <w:sz w:val="22"/>
      <w:szCs w:val="22"/>
      <w:lang w:eastAsia="en-AU"/>
    </w:rPr>
  </w:style>
  <w:style w:type="paragraph" w:styleId="BodyText20">
    <w:name w:val="Body Text 2"/>
    <w:basedOn w:val="Normal"/>
    <w:link w:val="BodyText2Char"/>
    <w:uiPriority w:val="99"/>
    <w:semiHidden/>
    <w:unhideWhenUsed/>
    <w:rsid w:val="009117A4"/>
    <w:pPr>
      <w:spacing w:after="120" w:line="480" w:lineRule="auto"/>
    </w:pPr>
  </w:style>
  <w:style w:type="character" w:customStyle="1" w:styleId="BodyText2Char">
    <w:name w:val="Body Text 2 Char"/>
    <w:basedOn w:val="DefaultParagraphFont"/>
    <w:link w:val="BodyText20"/>
    <w:uiPriority w:val="99"/>
    <w:semiHidden/>
    <w:rsid w:val="009117A4"/>
  </w:style>
  <w:style w:type="paragraph" w:customStyle="1" w:styleId="BodyText3">
    <w:name w:val="Body Text3"/>
    <w:basedOn w:val="Normal"/>
    <w:rsid w:val="009117A4"/>
    <w:rPr>
      <w:rFonts w:ascii="Times New Roman" w:eastAsia="Times" w:hAnsi="Times New Roman" w:cs="Times New Roman"/>
      <w:sz w:val="24"/>
      <w:lang w:val="en-US"/>
    </w:rPr>
  </w:style>
  <w:style w:type="character" w:styleId="FootnoteReference">
    <w:name w:val="footnote reference"/>
    <w:basedOn w:val="DefaultParagraphFont"/>
    <w:rsid w:val="009117A4"/>
    <w:rPr>
      <w:vertAlign w:val="superscript"/>
    </w:rPr>
  </w:style>
  <w:style w:type="paragraph" w:styleId="TOC4">
    <w:name w:val="toc 4"/>
    <w:basedOn w:val="Normal"/>
    <w:next w:val="Normal"/>
    <w:autoRedefine/>
    <w:semiHidden/>
    <w:rsid w:val="009117A4"/>
    <w:pPr>
      <w:widowControl w:val="0"/>
      <w:ind w:left="720"/>
    </w:pPr>
    <w:rPr>
      <w:rFonts w:ascii="Times New Roman" w:eastAsia="Times New Roman" w:hAnsi="Times New Roman" w:cs="Times New Roman"/>
      <w:sz w:val="24"/>
      <w:lang w:eastAsia="en-AU"/>
    </w:rPr>
  </w:style>
  <w:style w:type="paragraph" w:styleId="TOC8">
    <w:name w:val="toc 8"/>
    <w:basedOn w:val="Normal"/>
    <w:next w:val="Normal"/>
    <w:autoRedefine/>
    <w:semiHidden/>
    <w:rsid w:val="009117A4"/>
    <w:pPr>
      <w:widowControl w:val="0"/>
      <w:ind w:left="1680"/>
    </w:pPr>
    <w:rPr>
      <w:rFonts w:ascii="Times New Roman" w:eastAsia="Times New Roman" w:hAnsi="Times New Roman" w:cs="Times New Roman"/>
      <w:sz w:val="24"/>
      <w:lang w:eastAsia="en-AU"/>
    </w:rPr>
  </w:style>
  <w:style w:type="paragraph" w:styleId="NoSpacing">
    <w:name w:val="No Spacing"/>
    <w:link w:val="NoSpacingChar"/>
    <w:uiPriority w:val="1"/>
    <w:qFormat/>
    <w:rsid w:val="00F5081F"/>
    <w:rPr>
      <w:rFonts w:ascii="Calibri" w:eastAsia="Calibri" w:hAnsi="Calibri" w:cs="Times New Roman"/>
      <w:sz w:val="22"/>
      <w:szCs w:val="22"/>
    </w:rPr>
  </w:style>
  <w:style w:type="character" w:customStyle="1" w:styleId="NoSpacingChar">
    <w:name w:val="No Spacing Char"/>
    <w:link w:val="NoSpacing"/>
    <w:uiPriority w:val="1"/>
    <w:locked/>
    <w:rsid w:val="00F5081F"/>
    <w:rPr>
      <w:rFonts w:ascii="Calibri" w:eastAsia="Calibri" w:hAnsi="Calibri" w:cs="Times New Roman"/>
      <w:sz w:val="22"/>
      <w:szCs w:val="22"/>
    </w:rPr>
  </w:style>
  <w:style w:type="paragraph" w:styleId="ListBullet">
    <w:name w:val="List Bullet"/>
    <w:basedOn w:val="ListBullet3"/>
    <w:autoRedefine/>
    <w:rsid w:val="00F5081F"/>
    <w:pPr>
      <w:numPr>
        <w:numId w:val="8"/>
      </w:numPr>
      <w:tabs>
        <w:tab w:val="clear" w:pos="360"/>
      </w:tabs>
      <w:ind w:left="720" w:hanging="360"/>
      <w:contextualSpacing w:val="0"/>
    </w:pPr>
    <w:rPr>
      <w:rFonts w:ascii="Times New Roman" w:eastAsia="Times New Roman" w:hAnsi="Times New Roman" w:cs="Times New Roman"/>
      <w:sz w:val="24"/>
    </w:rPr>
  </w:style>
  <w:style w:type="paragraph" w:styleId="ListBullet3">
    <w:name w:val="List Bullet 3"/>
    <w:basedOn w:val="Normal"/>
    <w:uiPriority w:val="99"/>
    <w:semiHidden/>
    <w:unhideWhenUsed/>
    <w:rsid w:val="00F5081F"/>
    <w:pPr>
      <w:tabs>
        <w:tab w:val="num" w:pos="360"/>
      </w:tabs>
      <w:contextualSpacing/>
    </w:pPr>
  </w:style>
  <w:style w:type="paragraph" w:customStyle="1" w:styleId="BodyText4">
    <w:name w:val="Body Text4"/>
    <w:basedOn w:val="Normal"/>
    <w:rsid w:val="00F5081F"/>
    <w:rPr>
      <w:rFonts w:ascii="Times New Roman" w:eastAsia="Times" w:hAnsi="Times New Roman" w:cs="Times New Roman"/>
      <w:sz w:val="24"/>
      <w:lang w:val="en-US"/>
    </w:rPr>
  </w:style>
  <w:style w:type="paragraph" w:styleId="BodyTextIndent2">
    <w:name w:val="Body Text Indent 2"/>
    <w:basedOn w:val="Normal"/>
    <w:link w:val="BodyTextIndent2Char"/>
    <w:uiPriority w:val="99"/>
    <w:semiHidden/>
    <w:unhideWhenUsed/>
    <w:rsid w:val="007C12C8"/>
    <w:pPr>
      <w:spacing w:after="120" w:line="480" w:lineRule="auto"/>
      <w:ind w:left="283"/>
    </w:pPr>
  </w:style>
  <w:style w:type="character" w:customStyle="1" w:styleId="BodyTextIndent2Char">
    <w:name w:val="Body Text Indent 2 Char"/>
    <w:basedOn w:val="DefaultParagraphFont"/>
    <w:link w:val="BodyTextIndent2"/>
    <w:uiPriority w:val="99"/>
    <w:semiHidden/>
    <w:rsid w:val="007C12C8"/>
  </w:style>
  <w:style w:type="character" w:styleId="PageNumber">
    <w:name w:val="page number"/>
    <w:basedOn w:val="DefaultParagraphFont"/>
    <w:rsid w:val="007C12C8"/>
  </w:style>
  <w:style w:type="character" w:styleId="Emphasis">
    <w:name w:val="Emphasis"/>
    <w:uiPriority w:val="20"/>
    <w:qFormat/>
    <w:rsid w:val="007C1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2493">
      <w:bodyDiv w:val="1"/>
      <w:marLeft w:val="0"/>
      <w:marRight w:val="0"/>
      <w:marTop w:val="0"/>
      <w:marBottom w:val="0"/>
      <w:divBdr>
        <w:top w:val="none" w:sz="0" w:space="0" w:color="auto"/>
        <w:left w:val="none" w:sz="0" w:space="0" w:color="auto"/>
        <w:bottom w:val="none" w:sz="0" w:space="0" w:color="auto"/>
        <w:right w:val="none" w:sz="0" w:space="0" w:color="auto"/>
      </w:divBdr>
      <w:divsChild>
        <w:div w:id="1965772853">
          <w:marLeft w:val="0"/>
          <w:marRight w:val="0"/>
          <w:marTop w:val="0"/>
          <w:marBottom w:val="0"/>
          <w:divBdr>
            <w:top w:val="none" w:sz="0" w:space="0" w:color="auto"/>
            <w:left w:val="none" w:sz="0" w:space="0" w:color="auto"/>
            <w:bottom w:val="none" w:sz="0" w:space="0" w:color="auto"/>
            <w:right w:val="none" w:sz="0" w:space="0" w:color="auto"/>
          </w:divBdr>
          <w:divsChild>
            <w:div w:id="947810819">
              <w:marLeft w:val="0"/>
              <w:marRight w:val="0"/>
              <w:marTop w:val="0"/>
              <w:marBottom w:val="0"/>
              <w:divBdr>
                <w:top w:val="single" w:sz="12" w:space="0" w:color="000000"/>
                <w:left w:val="none" w:sz="0" w:space="0" w:color="auto"/>
                <w:bottom w:val="none" w:sz="0" w:space="0" w:color="auto"/>
                <w:right w:val="none" w:sz="0" w:space="0" w:color="auto"/>
              </w:divBdr>
              <w:divsChild>
                <w:div w:id="910580290">
                  <w:marLeft w:val="2880"/>
                  <w:marRight w:val="2910"/>
                  <w:marTop w:val="90"/>
                  <w:marBottom w:val="240"/>
                  <w:divBdr>
                    <w:top w:val="none" w:sz="0" w:space="0" w:color="auto"/>
                    <w:left w:val="none" w:sz="0" w:space="0" w:color="auto"/>
                    <w:bottom w:val="none" w:sz="0" w:space="0" w:color="auto"/>
                    <w:right w:val="none" w:sz="0" w:space="0" w:color="auto"/>
                  </w:divBdr>
                </w:div>
              </w:divsChild>
            </w:div>
          </w:divsChild>
        </w:div>
      </w:divsChild>
    </w:div>
    <w:div w:id="509221204">
      <w:bodyDiv w:val="1"/>
      <w:marLeft w:val="0"/>
      <w:marRight w:val="0"/>
      <w:marTop w:val="0"/>
      <w:marBottom w:val="0"/>
      <w:divBdr>
        <w:top w:val="none" w:sz="0" w:space="0" w:color="auto"/>
        <w:left w:val="none" w:sz="0" w:space="0" w:color="auto"/>
        <w:bottom w:val="none" w:sz="0" w:space="0" w:color="auto"/>
        <w:right w:val="none" w:sz="0" w:space="0" w:color="auto"/>
      </w:divBdr>
    </w:div>
    <w:div w:id="609167695">
      <w:bodyDiv w:val="1"/>
      <w:marLeft w:val="0"/>
      <w:marRight w:val="0"/>
      <w:marTop w:val="0"/>
      <w:marBottom w:val="0"/>
      <w:divBdr>
        <w:top w:val="none" w:sz="0" w:space="0" w:color="auto"/>
        <w:left w:val="none" w:sz="0" w:space="0" w:color="auto"/>
        <w:bottom w:val="none" w:sz="0" w:space="0" w:color="auto"/>
        <w:right w:val="none" w:sz="0" w:space="0" w:color="auto"/>
      </w:divBdr>
      <w:divsChild>
        <w:div w:id="694505749">
          <w:marLeft w:val="0"/>
          <w:marRight w:val="0"/>
          <w:marTop w:val="0"/>
          <w:marBottom w:val="0"/>
          <w:divBdr>
            <w:top w:val="single" w:sz="6" w:space="0" w:color="D7E2FC"/>
            <w:left w:val="none" w:sz="0" w:space="0" w:color="auto"/>
            <w:bottom w:val="none" w:sz="0" w:space="0" w:color="auto"/>
            <w:right w:val="none" w:sz="0" w:space="0" w:color="auto"/>
          </w:divBdr>
          <w:divsChild>
            <w:div w:id="15502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6195">
      <w:bodyDiv w:val="1"/>
      <w:marLeft w:val="0"/>
      <w:marRight w:val="0"/>
      <w:marTop w:val="0"/>
      <w:marBottom w:val="0"/>
      <w:divBdr>
        <w:top w:val="none" w:sz="0" w:space="0" w:color="auto"/>
        <w:left w:val="none" w:sz="0" w:space="0" w:color="auto"/>
        <w:bottom w:val="none" w:sz="0" w:space="0" w:color="auto"/>
        <w:right w:val="none" w:sz="0" w:space="0" w:color="auto"/>
      </w:divBdr>
      <w:divsChild>
        <w:div w:id="1504782855">
          <w:marLeft w:val="547"/>
          <w:marRight w:val="0"/>
          <w:marTop w:val="0"/>
          <w:marBottom w:val="0"/>
          <w:divBdr>
            <w:top w:val="none" w:sz="0" w:space="0" w:color="auto"/>
            <w:left w:val="none" w:sz="0" w:space="0" w:color="auto"/>
            <w:bottom w:val="none" w:sz="0" w:space="0" w:color="auto"/>
            <w:right w:val="none" w:sz="0" w:space="0" w:color="auto"/>
          </w:divBdr>
        </w:div>
        <w:div w:id="2006786835">
          <w:marLeft w:val="547"/>
          <w:marRight w:val="0"/>
          <w:marTop w:val="0"/>
          <w:marBottom w:val="0"/>
          <w:divBdr>
            <w:top w:val="none" w:sz="0" w:space="0" w:color="auto"/>
            <w:left w:val="none" w:sz="0" w:space="0" w:color="auto"/>
            <w:bottom w:val="none" w:sz="0" w:space="0" w:color="auto"/>
            <w:right w:val="none" w:sz="0" w:space="0" w:color="auto"/>
          </w:divBdr>
        </w:div>
      </w:divsChild>
    </w:div>
    <w:div w:id="1361203243">
      <w:bodyDiv w:val="1"/>
      <w:marLeft w:val="0"/>
      <w:marRight w:val="0"/>
      <w:marTop w:val="0"/>
      <w:marBottom w:val="0"/>
      <w:divBdr>
        <w:top w:val="none" w:sz="0" w:space="0" w:color="auto"/>
        <w:left w:val="none" w:sz="0" w:space="0" w:color="auto"/>
        <w:bottom w:val="none" w:sz="0" w:space="0" w:color="auto"/>
        <w:right w:val="none" w:sz="0" w:space="0" w:color="auto"/>
      </w:divBdr>
      <w:divsChild>
        <w:div w:id="597250279">
          <w:marLeft w:val="0"/>
          <w:marRight w:val="0"/>
          <w:marTop w:val="0"/>
          <w:marBottom w:val="0"/>
          <w:divBdr>
            <w:top w:val="none" w:sz="0" w:space="0" w:color="auto"/>
            <w:left w:val="none" w:sz="0" w:space="0" w:color="auto"/>
            <w:bottom w:val="none" w:sz="0" w:space="0" w:color="auto"/>
            <w:right w:val="none" w:sz="0" w:space="0" w:color="auto"/>
          </w:divBdr>
          <w:divsChild>
            <w:div w:id="273483187">
              <w:marLeft w:val="0"/>
              <w:marRight w:val="0"/>
              <w:marTop w:val="0"/>
              <w:marBottom w:val="0"/>
              <w:divBdr>
                <w:top w:val="none" w:sz="0" w:space="0" w:color="auto"/>
                <w:left w:val="none" w:sz="0" w:space="0" w:color="auto"/>
                <w:bottom w:val="none" w:sz="0" w:space="0" w:color="auto"/>
                <w:right w:val="none" w:sz="0" w:space="0" w:color="auto"/>
              </w:divBdr>
              <w:divsChild>
                <w:div w:id="2110081473">
                  <w:marLeft w:val="0"/>
                  <w:marRight w:val="0"/>
                  <w:marTop w:val="0"/>
                  <w:marBottom w:val="0"/>
                  <w:divBdr>
                    <w:top w:val="none" w:sz="0" w:space="0" w:color="auto"/>
                    <w:left w:val="none" w:sz="0" w:space="0" w:color="auto"/>
                    <w:bottom w:val="none" w:sz="0" w:space="0" w:color="auto"/>
                    <w:right w:val="none" w:sz="0" w:space="0" w:color="auto"/>
                  </w:divBdr>
                  <w:divsChild>
                    <w:div w:id="1568613852">
                      <w:marLeft w:val="0"/>
                      <w:marRight w:val="0"/>
                      <w:marTop w:val="0"/>
                      <w:marBottom w:val="0"/>
                      <w:divBdr>
                        <w:top w:val="none" w:sz="0" w:space="0" w:color="auto"/>
                        <w:left w:val="none" w:sz="0" w:space="0" w:color="auto"/>
                        <w:bottom w:val="none" w:sz="0" w:space="0" w:color="auto"/>
                        <w:right w:val="none" w:sz="0" w:space="0" w:color="auto"/>
                      </w:divBdr>
                      <w:divsChild>
                        <w:div w:id="237249778">
                          <w:marLeft w:val="0"/>
                          <w:marRight w:val="0"/>
                          <w:marTop w:val="0"/>
                          <w:marBottom w:val="0"/>
                          <w:divBdr>
                            <w:top w:val="none" w:sz="0" w:space="0" w:color="auto"/>
                            <w:left w:val="none" w:sz="0" w:space="0" w:color="auto"/>
                            <w:bottom w:val="none" w:sz="0" w:space="0" w:color="auto"/>
                            <w:right w:val="none" w:sz="0" w:space="0" w:color="auto"/>
                          </w:divBdr>
                          <w:divsChild>
                            <w:div w:id="2095853578">
                              <w:marLeft w:val="0"/>
                              <w:marRight w:val="0"/>
                              <w:marTop w:val="0"/>
                              <w:marBottom w:val="0"/>
                              <w:divBdr>
                                <w:top w:val="none" w:sz="0" w:space="0" w:color="auto"/>
                                <w:left w:val="none" w:sz="0" w:space="0" w:color="auto"/>
                                <w:bottom w:val="none" w:sz="0" w:space="0" w:color="auto"/>
                                <w:right w:val="none" w:sz="0" w:space="0" w:color="auto"/>
                              </w:divBdr>
                              <w:divsChild>
                                <w:div w:id="1812212462">
                                  <w:marLeft w:val="0"/>
                                  <w:marRight w:val="0"/>
                                  <w:marTop w:val="0"/>
                                  <w:marBottom w:val="0"/>
                                  <w:divBdr>
                                    <w:top w:val="none" w:sz="0" w:space="0" w:color="auto"/>
                                    <w:left w:val="none" w:sz="0" w:space="0" w:color="auto"/>
                                    <w:bottom w:val="none" w:sz="0" w:space="0" w:color="auto"/>
                                    <w:right w:val="none" w:sz="0" w:space="0" w:color="auto"/>
                                  </w:divBdr>
                                  <w:divsChild>
                                    <w:div w:id="305203724">
                                      <w:marLeft w:val="300"/>
                                      <w:marRight w:val="0"/>
                                      <w:marTop w:val="0"/>
                                      <w:marBottom w:val="0"/>
                                      <w:divBdr>
                                        <w:top w:val="none" w:sz="0" w:space="0" w:color="auto"/>
                                        <w:left w:val="none" w:sz="0" w:space="0" w:color="auto"/>
                                        <w:bottom w:val="none" w:sz="0" w:space="0" w:color="auto"/>
                                        <w:right w:val="none" w:sz="0" w:space="0" w:color="auto"/>
                                      </w:divBdr>
                                      <w:divsChild>
                                        <w:div w:id="800154718">
                                          <w:marLeft w:val="0"/>
                                          <w:marRight w:val="0"/>
                                          <w:marTop w:val="0"/>
                                          <w:marBottom w:val="0"/>
                                          <w:divBdr>
                                            <w:top w:val="none" w:sz="0" w:space="0" w:color="auto"/>
                                            <w:left w:val="none" w:sz="0" w:space="0" w:color="auto"/>
                                            <w:bottom w:val="none" w:sz="0" w:space="0" w:color="auto"/>
                                            <w:right w:val="none" w:sz="0" w:space="0" w:color="auto"/>
                                          </w:divBdr>
                                          <w:divsChild>
                                            <w:div w:id="110394491">
                                              <w:marLeft w:val="0"/>
                                              <w:marRight w:val="0"/>
                                              <w:marTop w:val="0"/>
                                              <w:marBottom w:val="0"/>
                                              <w:divBdr>
                                                <w:top w:val="none" w:sz="0" w:space="0" w:color="auto"/>
                                                <w:left w:val="none" w:sz="0" w:space="0" w:color="auto"/>
                                                <w:bottom w:val="none" w:sz="0" w:space="0" w:color="auto"/>
                                                <w:right w:val="none" w:sz="0" w:space="0" w:color="auto"/>
                                              </w:divBdr>
                                              <w:divsChild>
                                                <w:div w:id="1155218099">
                                                  <w:marLeft w:val="0"/>
                                                  <w:marRight w:val="0"/>
                                                  <w:marTop w:val="0"/>
                                                  <w:marBottom w:val="0"/>
                                                  <w:divBdr>
                                                    <w:top w:val="none" w:sz="0" w:space="0" w:color="auto"/>
                                                    <w:left w:val="none" w:sz="0" w:space="0" w:color="auto"/>
                                                    <w:bottom w:val="none" w:sz="0" w:space="0" w:color="auto"/>
                                                    <w:right w:val="none" w:sz="0" w:space="0" w:color="auto"/>
                                                  </w:divBdr>
                                                  <w:divsChild>
                                                    <w:div w:id="267353399">
                                                      <w:marLeft w:val="0"/>
                                                      <w:marRight w:val="0"/>
                                                      <w:marTop w:val="0"/>
                                                      <w:marBottom w:val="0"/>
                                                      <w:divBdr>
                                                        <w:top w:val="none" w:sz="0" w:space="0" w:color="auto"/>
                                                        <w:left w:val="none" w:sz="0" w:space="0" w:color="auto"/>
                                                        <w:bottom w:val="none" w:sz="0" w:space="0" w:color="auto"/>
                                                        <w:right w:val="none" w:sz="0" w:space="0" w:color="auto"/>
                                                      </w:divBdr>
                                                      <w:divsChild>
                                                        <w:div w:id="1134061652">
                                                          <w:marLeft w:val="0"/>
                                                          <w:marRight w:val="0"/>
                                                          <w:marTop w:val="0"/>
                                                          <w:marBottom w:val="0"/>
                                                          <w:divBdr>
                                                            <w:top w:val="none" w:sz="0" w:space="0" w:color="auto"/>
                                                            <w:left w:val="none" w:sz="0" w:space="0" w:color="auto"/>
                                                            <w:bottom w:val="none" w:sz="0" w:space="0" w:color="auto"/>
                                                            <w:right w:val="none" w:sz="0" w:space="0" w:color="auto"/>
                                                          </w:divBdr>
                                                          <w:divsChild>
                                                            <w:div w:id="15288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414821">
      <w:bodyDiv w:val="1"/>
      <w:marLeft w:val="0"/>
      <w:marRight w:val="0"/>
      <w:marTop w:val="0"/>
      <w:marBottom w:val="0"/>
      <w:divBdr>
        <w:top w:val="none" w:sz="0" w:space="0" w:color="auto"/>
        <w:left w:val="none" w:sz="0" w:space="0" w:color="auto"/>
        <w:bottom w:val="none" w:sz="0" w:space="0" w:color="auto"/>
        <w:right w:val="none" w:sz="0" w:space="0" w:color="auto"/>
      </w:divBdr>
      <w:divsChild>
        <w:div w:id="858390930">
          <w:marLeft w:val="0"/>
          <w:marRight w:val="0"/>
          <w:marTop w:val="0"/>
          <w:marBottom w:val="0"/>
          <w:divBdr>
            <w:top w:val="none" w:sz="0" w:space="0" w:color="auto"/>
            <w:left w:val="none" w:sz="0" w:space="0" w:color="auto"/>
            <w:bottom w:val="none" w:sz="0" w:space="0" w:color="auto"/>
            <w:right w:val="none" w:sz="0" w:space="0" w:color="auto"/>
          </w:divBdr>
          <w:divsChild>
            <w:div w:id="557982026">
              <w:marLeft w:val="0"/>
              <w:marRight w:val="0"/>
              <w:marTop w:val="0"/>
              <w:marBottom w:val="0"/>
              <w:divBdr>
                <w:top w:val="none" w:sz="0" w:space="0" w:color="auto"/>
                <w:left w:val="none" w:sz="0" w:space="0" w:color="auto"/>
                <w:bottom w:val="none" w:sz="0" w:space="0" w:color="auto"/>
                <w:right w:val="none" w:sz="0" w:space="0" w:color="auto"/>
              </w:divBdr>
              <w:divsChild>
                <w:div w:id="1267150135">
                  <w:marLeft w:val="0"/>
                  <w:marRight w:val="0"/>
                  <w:marTop w:val="0"/>
                  <w:marBottom w:val="0"/>
                  <w:divBdr>
                    <w:top w:val="none" w:sz="0" w:space="0" w:color="auto"/>
                    <w:left w:val="none" w:sz="0" w:space="0" w:color="auto"/>
                    <w:bottom w:val="none" w:sz="0" w:space="0" w:color="auto"/>
                    <w:right w:val="none" w:sz="0" w:space="0" w:color="auto"/>
                  </w:divBdr>
                  <w:divsChild>
                    <w:div w:id="933171463">
                      <w:marLeft w:val="0"/>
                      <w:marRight w:val="0"/>
                      <w:marTop w:val="0"/>
                      <w:marBottom w:val="0"/>
                      <w:divBdr>
                        <w:top w:val="none" w:sz="0" w:space="0" w:color="auto"/>
                        <w:left w:val="none" w:sz="0" w:space="0" w:color="auto"/>
                        <w:bottom w:val="none" w:sz="0" w:space="0" w:color="auto"/>
                        <w:right w:val="none" w:sz="0" w:space="0" w:color="auto"/>
                      </w:divBdr>
                      <w:divsChild>
                        <w:div w:id="1813979770">
                          <w:marLeft w:val="0"/>
                          <w:marRight w:val="0"/>
                          <w:marTop w:val="0"/>
                          <w:marBottom w:val="0"/>
                          <w:divBdr>
                            <w:top w:val="none" w:sz="0" w:space="0" w:color="auto"/>
                            <w:left w:val="none" w:sz="0" w:space="0" w:color="auto"/>
                            <w:bottom w:val="none" w:sz="0" w:space="0" w:color="auto"/>
                            <w:right w:val="none" w:sz="0" w:space="0" w:color="auto"/>
                          </w:divBdr>
                          <w:divsChild>
                            <w:div w:id="1674989183">
                              <w:marLeft w:val="0"/>
                              <w:marRight w:val="0"/>
                              <w:marTop w:val="0"/>
                              <w:marBottom w:val="0"/>
                              <w:divBdr>
                                <w:top w:val="none" w:sz="0" w:space="0" w:color="auto"/>
                                <w:left w:val="none" w:sz="0" w:space="0" w:color="auto"/>
                                <w:bottom w:val="none" w:sz="0" w:space="0" w:color="auto"/>
                                <w:right w:val="none" w:sz="0" w:space="0" w:color="auto"/>
                              </w:divBdr>
                              <w:divsChild>
                                <w:div w:id="1167935742">
                                  <w:marLeft w:val="0"/>
                                  <w:marRight w:val="0"/>
                                  <w:marTop w:val="0"/>
                                  <w:marBottom w:val="0"/>
                                  <w:divBdr>
                                    <w:top w:val="none" w:sz="0" w:space="0" w:color="auto"/>
                                    <w:left w:val="none" w:sz="0" w:space="0" w:color="auto"/>
                                    <w:bottom w:val="none" w:sz="0" w:space="0" w:color="auto"/>
                                    <w:right w:val="none" w:sz="0" w:space="0" w:color="auto"/>
                                  </w:divBdr>
                                  <w:divsChild>
                                    <w:div w:id="988287282">
                                      <w:marLeft w:val="300"/>
                                      <w:marRight w:val="0"/>
                                      <w:marTop w:val="0"/>
                                      <w:marBottom w:val="0"/>
                                      <w:divBdr>
                                        <w:top w:val="none" w:sz="0" w:space="0" w:color="auto"/>
                                        <w:left w:val="none" w:sz="0" w:space="0" w:color="auto"/>
                                        <w:bottom w:val="none" w:sz="0" w:space="0" w:color="auto"/>
                                        <w:right w:val="none" w:sz="0" w:space="0" w:color="auto"/>
                                      </w:divBdr>
                                      <w:divsChild>
                                        <w:div w:id="1986200921">
                                          <w:marLeft w:val="0"/>
                                          <w:marRight w:val="0"/>
                                          <w:marTop w:val="0"/>
                                          <w:marBottom w:val="0"/>
                                          <w:divBdr>
                                            <w:top w:val="none" w:sz="0" w:space="0" w:color="auto"/>
                                            <w:left w:val="none" w:sz="0" w:space="0" w:color="auto"/>
                                            <w:bottom w:val="none" w:sz="0" w:space="0" w:color="auto"/>
                                            <w:right w:val="none" w:sz="0" w:space="0" w:color="auto"/>
                                          </w:divBdr>
                                          <w:divsChild>
                                            <w:div w:id="1542933712">
                                              <w:marLeft w:val="0"/>
                                              <w:marRight w:val="0"/>
                                              <w:marTop w:val="0"/>
                                              <w:marBottom w:val="0"/>
                                              <w:divBdr>
                                                <w:top w:val="none" w:sz="0" w:space="0" w:color="auto"/>
                                                <w:left w:val="none" w:sz="0" w:space="0" w:color="auto"/>
                                                <w:bottom w:val="none" w:sz="0" w:space="0" w:color="auto"/>
                                                <w:right w:val="none" w:sz="0" w:space="0" w:color="auto"/>
                                              </w:divBdr>
                                              <w:divsChild>
                                                <w:div w:id="1064568621">
                                                  <w:marLeft w:val="0"/>
                                                  <w:marRight w:val="0"/>
                                                  <w:marTop w:val="0"/>
                                                  <w:marBottom w:val="0"/>
                                                  <w:divBdr>
                                                    <w:top w:val="none" w:sz="0" w:space="0" w:color="auto"/>
                                                    <w:left w:val="none" w:sz="0" w:space="0" w:color="auto"/>
                                                    <w:bottom w:val="none" w:sz="0" w:space="0" w:color="auto"/>
                                                    <w:right w:val="none" w:sz="0" w:space="0" w:color="auto"/>
                                                  </w:divBdr>
                                                  <w:divsChild>
                                                    <w:div w:id="2075160095">
                                                      <w:marLeft w:val="0"/>
                                                      <w:marRight w:val="0"/>
                                                      <w:marTop w:val="0"/>
                                                      <w:marBottom w:val="0"/>
                                                      <w:divBdr>
                                                        <w:top w:val="none" w:sz="0" w:space="0" w:color="auto"/>
                                                        <w:left w:val="none" w:sz="0" w:space="0" w:color="auto"/>
                                                        <w:bottom w:val="none" w:sz="0" w:space="0" w:color="auto"/>
                                                        <w:right w:val="none" w:sz="0" w:space="0" w:color="auto"/>
                                                      </w:divBdr>
                                                      <w:divsChild>
                                                        <w:div w:id="803734681">
                                                          <w:marLeft w:val="0"/>
                                                          <w:marRight w:val="0"/>
                                                          <w:marTop w:val="0"/>
                                                          <w:marBottom w:val="0"/>
                                                          <w:divBdr>
                                                            <w:top w:val="none" w:sz="0" w:space="0" w:color="auto"/>
                                                            <w:left w:val="none" w:sz="0" w:space="0" w:color="auto"/>
                                                            <w:bottom w:val="none" w:sz="0" w:space="0" w:color="auto"/>
                                                            <w:right w:val="none" w:sz="0" w:space="0" w:color="auto"/>
                                                          </w:divBdr>
                                                          <w:divsChild>
                                                            <w:div w:id="20968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966023">
      <w:bodyDiv w:val="1"/>
      <w:marLeft w:val="0"/>
      <w:marRight w:val="0"/>
      <w:marTop w:val="0"/>
      <w:marBottom w:val="0"/>
      <w:divBdr>
        <w:top w:val="none" w:sz="0" w:space="0" w:color="auto"/>
        <w:left w:val="none" w:sz="0" w:space="0" w:color="auto"/>
        <w:bottom w:val="none" w:sz="0" w:space="0" w:color="auto"/>
        <w:right w:val="none" w:sz="0" w:space="0" w:color="auto"/>
      </w:divBdr>
      <w:divsChild>
        <w:div w:id="734744270">
          <w:marLeft w:val="0"/>
          <w:marRight w:val="0"/>
          <w:marTop w:val="0"/>
          <w:marBottom w:val="0"/>
          <w:divBdr>
            <w:top w:val="none" w:sz="0" w:space="0" w:color="auto"/>
            <w:left w:val="none" w:sz="0" w:space="0" w:color="auto"/>
            <w:bottom w:val="none" w:sz="0" w:space="0" w:color="auto"/>
            <w:right w:val="none" w:sz="0" w:space="0" w:color="auto"/>
          </w:divBdr>
          <w:divsChild>
            <w:div w:id="527064168">
              <w:marLeft w:val="0"/>
              <w:marRight w:val="0"/>
              <w:marTop w:val="0"/>
              <w:marBottom w:val="0"/>
              <w:divBdr>
                <w:top w:val="none" w:sz="0" w:space="0" w:color="auto"/>
                <w:left w:val="none" w:sz="0" w:space="0" w:color="auto"/>
                <w:bottom w:val="none" w:sz="0" w:space="0" w:color="auto"/>
                <w:right w:val="none" w:sz="0" w:space="0" w:color="auto"/>
              </w:divBdr>
              <w:divsChild>
                <w:div w:id="1441142353">
                  <w:marLeft w:val="0"/>
                  <w:marRight w:val="0"/>
                  <w:marTop w:val="0"/>
                  <w:marBottom w:val="0"/>
                  <w:divBdr>
                    <w:top w:val="none" w:sz="0" w:space="0" w:color="auto"/>
                    <w:left w:val="none" w:sz="0" w:space="0" w:color="auto"/>
                    <w:bottom w:val="none" w:sz="0" w:space="0" w:color="auto"/>
                    <w:right w:val="none" w:sz="0" w:space="0" w:color="auto"/>
                  </w:divBdr>
                  <w:divsChild>
                    <w:div w:id="1396510800">
                      <w:marLeft w:val="0"/>
                      <w:marRight w:val="0"/>
                      <w:marTop w:val="0"/>
                      <w:marBottom w:val="0"/>
                      <w:divBdr>
                        <w:top w:val="none" w:sz="0" w:space="0" w:color="auto"/>
                        <w:left w:val="none" w:sz="0" w:space="0" w:color="auto"/>
                        <w:bottom w:val="none" w:sz="0" w:space="0" w:color="auto"/>
                        <w:right w:val="none" w:sz="0" w:space="0" w:color="auto"/>
                      </w:divBdr>
                      <w:divsChild>
                        <w:div w:id="1152329693">
                          <w:marLeft w:val="0"/>
                          <w:marRight w:val="0"/>
                          <w:marTop w:val="0"/>
                          <w:marBottom w:val="0"/>
                          <w:divBdr>
                            <w:top w:val="none" w:sz="0" w:space="0" w:color="auto"/>
                            <w:left w:val="none" w:sz="0" w:space="0" w:color="auto"/>
                            <w:bottom w:val="none" w:sz="0" w:space="0" w:color="auto"/>
                            <w:right w:val="none" w:sz="0" w:space="0" w:color="auto"/>
                          </w:divBdr>
                          <w:divsChild>
                            <w:div w:id="1396665357">
                              <w:marLeft w:val="0"/>
                              <w:marRight w:val="0"/>
                              <w:marTop w:val="0"/>
                              <w:marBottom w:val="0"/>
                              <w:divBdr>
                                <w:top w:val="none" w:sz="0" w:space="0" w:color="auto"/>
                                <w:left w:val="none" w:sz="0" w:space="0" w:color="auto"/>
                                <w:bottom w:val="none" w:sz="0" w:space="0" w:color="auto"/>
                                <w:right w:val="none" w:sz="0" w:space="0" w:color="auto"/>
                              </w:divBdr>
                              <w:divsChild>
                                <w:div w:id="688801936">
                                  <w:marLeft w:val="0"/>
                                  <w:marRight w:val="0"/>
                                  <w:marTop w:val="0"/>
                                  <w:marBottom w:val="0"/>
                                  <w:divBdr>
                                    <w:top w:val="none" w:sz="0" w:space="0" w:color="auto"/>
                                    <w:left w:val="none" w:sz="0" w:space="0" w:color="auto"/>
                                    <w:bottom w:val="none" w:sz="0" w:space="0" w:color="auto"/>
                                    <w:right w:val="none" w:sz="0" w:space="0" w:color="auto"/>
                                  </w:divBdr>
                                  <w:divsChild>
                                    <w:div w:id="247621013">
                                      <w:marLeft w:val="300"/>
                                      <w:marRight w:val="0"/>
                                      <w:marTop w:val="0"/>
                                      <w:marBottom w:val="0"/>
                                      <w:divBdr>
                                        <w:top w:val="none" w:sz="0" w:space="0" w:color="auto"/>
                                        <w:left w:val="none" w:sz="0" w:space="0" w:color="auto"/>
                                        <w:bottom w:val="none" w:sz="0" w:space="0" w:color="auto"/>
                                        <w:right w:val="none" w:sz="0" w:space="0" w:color="auto"/>
                                      </w:divBdr>
                                      <w:divsChild>
                                        <w:div w:id="167060566">
                                          <w:marLeft w:val="0"/>
                                          <w:marRight w:val="0"/>
                                          <w:marTop w:val="0"/>
                                          <w:marBottom w:val="0"/>
                                          <w:divBdr>
                                            <w:top w:val="none" w:sz="0" w:space="0" w:color="auto"/>
                                            <w:left w:val="none" w:sz="0" w:space="0" w:color="auto"/>
                                            <w:bottom w:val="none" w:sz="0" w:space="0" w:color="auto"/>
                                            <w:right w:val="none" w:sz="0" w:space="0" w:color="auto"/>
                                          </w:divBdr>
                                          <w:divsChild>
                                            <w:div w:id="813595537">
                                              <w:marLeft w:val="0"/>
                                              <w:marRight w:val="0"/>
                                              <w:marTop w:val="0"/>
                                              <w:marBottom w:val="0"/>
                                              <w:divBdr>
                                                <w:top w:val="none" w:sz="0" w:space="0" w:color="auto"/>
                                                <w:left w:val="none" w:sz="0" w:space="0" w:color="auto"/>
                                                <w:bottom w:val="none" w:sz="0" w:space="0" w:color="auto"/>
                                                <w:right w:val="none" w:sz="0" w:space="0" w:color="auto"/>
                                              </w:divBdr>
                                              <w:divsChild>
                                                <w:div w:id="1104879209">
                                                  <w:marLeft w:val="0"/>
                                                  <w:marRight w:val="0"/>
                                                  <w:marTop w:val="0"/>
                                                  <w:marBottom w:val="0"/>
                                                  <w:divBdr>
                                                    <w:top w:val="none" w:sz="0" w:space="0" w:color="auto"/>
                                                    <w:left w:val="none" w:sz="0" w:space="0" w:color="auto"/>
                                                    <w:bottom w:val="none" w:sz="0" w:space="0" w:color="auto"/>
                                                    <w:right w:val="none" w:sz="0" w:space="0" w:color="auto"/>
                                                  </w:divBdr>
                                                  <w:divsChild>
                                                    <w:div w:id="1067267795">
                                                      <w:marLeft w:val="0"/>
                                                      <w:marRight w:val="0"/>
                                                      <w:marTop w:val="0"/>
                                                      <w:marBottom w:val="0"/>
                                                      <w:divBdr>
                                                        <w:top w:val="none" w:sz="0" w:space="0" w:color="auto"/>
                                                        <w:left w:val="none" w:sz="0" w:space="0" w:color="auto"/>
                                                        <w:bottom w:val="none" w:sz="0" w:space="0" w:color="auto"/>
                                                        <w:right w:val="none" w:sz="0" w:space="0" w:color="auto"/>
                                                      </w:divBdr>
                                                      <w:divsChild>
                                                        <w:div w:id="1610744063">
                                                          <w:marLeft w:val="0"/>
                                                          <w:marRight w:val="0"/>
                                                          <w:marTop w:val="0"/>
                                                          <w:marBottom w:val="0"/>
                                                          <w:divBdr>
                                                            <w:top w:val="none" w:sz="0" w:space="0" w:color="auto"/>
                                                            <w:left w:val="none" w:sz="0" w:space="0" w:color="auto"/>
                                                            <w:bottom w:val="none" w:sz="0" w:space="0" w:color="auto"/>
                                                            <w:right w:val="none" w:sz="0" w:space="0" w:color="auto"/>
                                                          </w:divBdr>
                                                          <w:divsChild>
                                                            <w:div w:id="20347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diagramColors" Target="diagrams/colors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5D7361-FA6E-E545-B3D6-F2964FB272E6}" type="doc">
      <dgm:prSet loTypeId="urn:microsoft.com/office/officeart/2005/8/layout/pList2" loCatId="" qsTypeId="urn:microsoft.com/office/officeart/2005/8/quickstyle/simple4" qsCatId="simple" csTypeId="urn:microsoft.com/office/officeart/2005/8/colors/accent1_2" csCatId="accent1" phldr="1"/>
      <dgm:spPr/>
    </dgm:pt>
    <dgm:pt modelId="{DF51E4A1-2C76-A24B-A6D8-BCC2194DE4E0}">
      <dgm:prSet phldrT="[Text]" custT="1"/>
      <dgm:spPr/>
      <dgm:t>
        <a:bodyPr/>
        <a:lstStyle/>
        <a:p>
          <a:pPr algn="l"/>
          <a:r>
            <a:rPr lang="en-US" sz="800">
              <a:solidFill>
                <a:schemeClr val="bg1"/>
              </a:solidFill>
              <a:latin typeface="Arial"/>
              <a:cs typeface="Arial"/>
            </a:rPr>
            <a:t>Students will participate in activities to make </a:t>
          </a:r>
          <a:r>
            <a:rPr lang="en-US" sz="800" b="1">
              <a:solidFill>
                <a:schemeClr val="bg1"/>
              </a:solidFill>
              <a:latin typeface="Arial"/>
              <a:cs typeface="Arial"/>
            </a:rPr>
            <a:t>photographic and digital works </a:t>
          </a:r>
          <a:r>
            <a:rPr lang="en-US" sz="800">
              <a:solidFill>
                <a:schemeClr val="bg1"/>
              </a:solidFill>
              <a:latin typeface="Arial"/>
              <a:cs typeface="Arial"/>
            </a:rPr>
            <a:t>by...</a:t>
          </a:r>
        </a:p>
        <a:p>
          <a:pPr algn="l"/>
          <a:r>
            <a:rPr lang="en-US" sz="800">
              <a:solidFill>
                <a:schemeClr val="bg1"/>
              </a:solidFill>
              <a:latin typeface="Arial"/>
              <a:cs typeface="Arial"/>
            </a:rPr>
            <a:t>-developing knowledge, understanding and skills to make wet photography</a:t>
          </a:r>
        </a:p>
        <a:p>
          <a:pPr algn="ctr"/>
          <a:r>
            <a:rPr lang="en-US" sz="800">
              <a:solidFill>
                <a:schemeClr val="bg1"/>
              </a:solidFill>
              <a:latin typeface="Arial"/>
              <a:cs typeface="Arial"/>
            </a:rPr>
            <a:t>-developing technical competency and compositional understanding for shooting photographs</a:t>
          </a:r>
        </a:p>
        <a:p>
          <a:pPr algn="l"/>
          <a:r>
            <a:rPr lang="en-US" sz="800">
              <a:solidFill>
                <a:schemeClr val="bg1"/>
              </a:solidFill>
              <a:latin typeface="Arial"/>
              <a:cs typeface="Arial"/>
            </a:rPr>
            <a:t>-exploring digital manipulation using photoshop to enhance images</a:t>
          </a:r>
        </a:p>
        <a:p>
          <a:pPr algn="l"/>
          <a:r>
            <a:rPr lang="en-US" sz="800">
              <a:solidFill>
                <a:schemeClr val="bg1"/>
              </a:solidFill>
              <a:latin typeface="Arial"/>
              <a:cs typeface="Arial"/>
            </a:rPr>
            <a:t>-using digital cameras</a:t>
          </a:r>
        </a:p>
        <a:p>
          <a:pPr algn="l"/>
          <a:r>
            <a:rPr lang="en-US" sz="800">
              <a:solidFill>
                <a:schemeClr val="bg1"/>
              </a:solidFill>
              <a:latin typeface="Arial"/>
              <a:cs typeface="Arial"/>
            </a:rPr>
            <a:t>-exhibiting artworks in community events</a:t>
          </a:r>
        </a:p>
      </dgm:t>
    </dgm:pt>
    <dgm:pt modelId="{457FF046-01C3-C84A-8D6A-41B8473F4A11}" type="parTrans" cxnId="{4DFD4AB9-C97B-F94E-94F0-CF34B66CBBAE}">
      <dgm:prSet/>
      <dgm:spPr/>
      <dgm:t>
        <a:bodyPr/>
        <a:lstStyle/>
        <a:p>
          <a:endParaRPr lang="en-US"/>
        </a:p>
      </dgm:t>
    </dgm:pt>
    <dgm:pt modelId="{468E45D4-4E94-DA4F-8E0C-5BE8D0AD9B0A}" type="sibTrans" cxnId="{4DFD4AB9-C97B-F94E-94F0-CF34B66CBBAE}">
      <dgm:prSet/>
      <dgm:spPr/>
      <dgm:t>
        <a:bodyPr/>
        <a:lstStyle/>
        <a:p>
          <a:endParaRPr lang="en-US"/>
        </a:p>
      </dgm:t>
    </dgm:pt>
    <dgm:pt modelId="{AB0FEBE1-4755-7044-8B08-87F06E8F56C3}">
      <dgm:prSet phldrT="[Text]" custT="1"/>
      <dgm:spPr/>
      <dgm:t>
        <a:bodyPr/>
        <a:lstStyle/>
        <a:p>
          <a:pPr algn="ctr"/>
          <a:r>
            <a:rPr lang="en-US" sz="800">
              <a:solidFill>
                <a:schemeClr val="bg1"/>
              </a:solidFill>
              <a:latin typeface="Arial"/>
              <a:cs typeface="Arial"/>
            </a:rPr>
            <a:t>Students will participate activities in </a:t>
          </a:r>
          <a:r>
            <a:rPr lang="en-US" sz="800" b="1">
              <a:solidFill>
                <a:schemeClr val="bg1"/>
              </a:solidFill>
              <a:latin typeface="Arial"/>
              <a:cs typeface="Arial"/>
            </a:rPr>
            <a:t>critical and historical studies </a:t>
          </a:r>
          <a:r>
            <a:rPr lang="en-US" sz="800">
              <a:solidFill>
                <a:schemeClr val="bg1"/>
              </a:solidFill>
              <a:latin typeface="Arial"/>
              <a:cs typeface="Arial"/>
            </a:rPr>
            <a:t>by...</a:t>
          </a:r>
        </a:p>
        <a:p>
          <a:pPr algn="l"/>
          <a:r>
            <a:rPr lang="en-US" sz="800">
              <a:solidFill>
                <a:schemeClr val="bg1"/>
              </a:solidFill>
              <a:latin typeface="Arial"/>
              <a:cs typeface="Arial"/>
            </a:rPr>
            <a:t>-exploring how artists use signs, symbols and text to communicate meaning</a:t>
          </a:r>
        </a:p>
        <a:p>
          <a:pPr algn="l"/>
          <a:r>
            <a:rPr lang="en-US" sz="800">
              <a:solidFill>
                <a:schemeClr val="bg1"/>
              </a:solidFill>
              <a:latin typeface="Arial"/>
              <a:cs typeface="Arial"/>
            </a:rPr>
            <a:t>-examining how subject matter and technique are used and manipulated to illustrate a concept</a:t>
          </a:r>
        </a:p>
        <a:p>
          <a:pPr algn="l"/>
          <a:r>
            <a:rPr lang="en-US" sz="800">
              <a:solidFill>
                <a:schemeClr val="bg1"/>
              </a:solidFill>
              <a:latin typeface="Arial"/>
              <a:cs typeface="Arial"/>
            </a:rPr>
            <a:t>-examining photographic practice through the frames: artist-artwork-world-audience</a:t>
          </a:r>
        </a:p>
        <a:p>
          <a:pPr algn="l"/>
          <a:r>
            <a:rPr lang="en-US" sz="800">
              <a:solidFill>
                <a:schemeClr val="bg1"/>
              </a:solidFill>
              <a:latin typeface="Arial"/>
              <a:cs typeface="Arial"/>
            </a:rPr>
            <a:t>-examining photographic practice through the conceptual framework</a:t>
          </a:r>
        </a:p>
      </dgm:t>
    </dgm:pt>
    <dgm:pt modelId="{DCB6A4FA-FAF5-A047-8F10-A28EBF3777A6}" type="parTrans" cxnId="{33DDBABD-18DF-D74A-B776-394D68083387}">
      <dgm:prSet/>
      <dgm:spPr/>
      <dgm:t>
        <a:bodyPr/>
        <a:lstStyle/>
        <a:p>
          <a:endParaRPr lang="en-US"/>
        </a:p>
      </dgm:t>
    </dgm:pt>
    <dgm:pt modelId="{6E4E9D28-AF74-EC47-B343-3707CA18302D}" type="sibTrans" cxnId="{33DDBABD-18DF-D74A-B776-394D68083387}">
      <dgm:prSet/>
      <dgm:spPr/>
      <dgm:t>
        <a:bodyPr/>
        <a:lstStyle/>
        <a:p>
          <a:endParaRPr lang="en-US"/>
        </a:p>
      </dgm:t>
    </dgm:pt>
    <dgm:pt modelId="{1EB2C964-5E5E-6643-A84E-E5081F098D5A}" type="pres">
      <dgm:prSet presAssocID="{E65D7361-FA6E-E545-B3D6-F2964FB272E6}" presName="Name0" presStyleCnt="0">
        <dgm:presLayoutVars>
          <dgm:dir/>
          <dgm:resizeHandles val="exact"/>
        </dgm:presLayoutVars>
      </dgm:prSet>
      <dgm:spPr/>
    </dgm:pt>
    <dgm:pt modelId="{0D3BCEA5-5CC1-C946-9A91-06EC5CD3684A}" type="pres">
      <dgm:prSet presAssocID="{E65D7361-FA6E-E545-B3D6-F2964FB272E6}" presName="bkgdShp" presStyleLbl="alignAccFollowNode1" presStyleIdx="0" presStyleCnt="1"/>
      <dgm:spPr/>
    </dgm:pt>
    <dgm:pt modelId="{B514733D-861C-B74E-9B1C-2FC6765B2C5B}" type="pres">
      <dgm:prSet presAssocID="{E65D7361-FA6E-E545-B3D6-F2964FB272E6}" presName="linComp" presStyleCnt="0"/>
      <dgm:spPr/>
    </dgm:pt>
    <dgm:pt modelId="{CEC73A3F-8E36-4C4A-B301-A93E385B1508}" type="pres">
      <dgm:prSet presAssocID="{DF51E4A1-2C76-A24B-A6D8-BCC2194DE4E0}" presName="compNode" presStyleCnt="0"/>
      <dgm:spPr/>
    </dgm:pt>
    <dgm:pt modelId="{577E48FF-838D-CE43-BDA0-C1B51153D94A}" type="pres">
      <dgm:prSet presAssocID="{DF51E4A1-2C76-A24B-A6D8-BCC2194DE4E0}" presName="node" presStyleLbl="node1" presStyleIdx="0" presStyleCnt="2" custLinFactNeighborX="4366" custLinFactNeighborY="830">
        <dgm:presLayoutVars>
          <dgm:bulletEnabled val="1"/>
        </dgm:presLayoutVars>
      </dgm:prSet>
      <dgm:spPr/>
      <dgm:t>
        <a:bodyPr/>
        <a:lstStyle/>
        <a:p>
          <a:endParaRPr lang="en-US"/>
        </a:p>
      </dgm:t>
    </dgm:pt>
    <dgm:pt modelId="{1E51453F-89FD-1546-9473-ED94132BAA46}" type="pres">
      <dgm:prSet presAssocID="{DF51E4A1-2C76-A24B-A6D8-BCC2194DE4E0}" presName="invisiNode" presStyleLbl="node1" presStyleIdx="0" presStyleCnt="2"/>
      <dgm:spPr/>
    </dgm:pt>
    <dgm:pt modelId="{105CA6D1-8B4D-C34A-9972-C8B44DF6A549}" type="pres">
      <dgm:prSet presAssocID="{DF51E4A1-2C76-A24B-A6D8-BCC2194DE4E0}" presName="imagNode" presStyleLbl="fgImgPlace1" presStyleIdx="0" presStyleCnt="2"/>
      <dgm:spPr/>
    </dgm:pt>
    <dgm:pt modelId="{C93D0511-FB3E-3841-B58B-17BE721DE098}" type="pres">
      <dgm:prSet presAssocID="{468E45D4-4E94-DA4F-8E0C-5BE8D0AD9B0A}" presName="sibTrans" presStyleLbl="sibTrans2D1" presStyleIdx="0" presStyleCnt="0"/>
      <dgm:spPr/>
      <dgm:t>
        <a:bodyPr/>
        <a:lstStyle/>
        <a:p>
          <a:endParaRPr lang="en-US"/>
        </a:p>
      </dgm:t>
    </dgm:pt>
    <dgm:pt modelId="{4AF286DC-AE09-E54A-AA19-C79BE5B339A6}" type="pres">
      <dgm:prSet presAssocID="{AB0FEBE1-4755-7044-8B08-87F06E8F56C3}" presName="compNode" presStyleCnt="0"/>
      <dgm:spPr/>
    </dgm:pt>
    <dgm:pt modelId="{AD5A5EB4-9805-764C-AEF4-9971D61E27E2}" type="pres">
      <dgm:prSet presAssocID="{AB0FEBE1-4755-7044-8B08-87F06E8F56C3}" presName="node" presStyleLbl="node1" presStyleIdx="1" presStyleCnt="2">
        <dgm:presLayoutVars>
          <dgm:bulletEnabled val="1"/>
        </dgm:presLayoutVars>
      </dgm:prSet>
      <dgm:spPr/>
      <dgm:t>
        <a:bodyPr/>
        <a:lstStyle/>
        <a:p>
          <a:endParaRPr lang="en-US"/>
        </a:p>
      </dgm:t>
    </dgm:pt>
    <dgm:pt modelId="{AC69CC7D-9B7B-D748-95DC-41379949566D}" type="pres">
      <dgm:prSet presAssocID="{AB0FEBE1-4755-7044-8B08-87F06E8F56C3}" presName="invisiNode" presStyleLbl="node1" presStyleIdx="1" presStyleCnt="2"/>
      <dgm:spPr/>
    </dgm:pt>
    <dgm:pt modelId="{691053FC-6663-ED40-8C17-65A22CC85D5C}" type="pres">
      <dgm:prSet presAssocID="{AB0FEBE1-4755-7044-8B08-87F06E8F56C3}" presName="imagNode" presStyleLbl="fgImgPlace1" presStyleIdx="1" presStyleCnt="2"/>
      <dgm:spPr/>
    </dgm:pt>
  </dgm:ptLst>
  <dgm:cxnLst>
    <dgm:cxn modelId="{91683C6B-C7EE-44BD-8C79-6D0B4F6BD7F7}" type="presOf" srcId="{E65D7361-FA6E-E545-B3D6-F2964FB272E6}" destId="{1EB2C964-5E5E-6643-A84E-E5081F098D5A}" srcOrd="0" destOrd="0" presId="urn:microsoft.com/office/officeart/2005/8/layout/pList2"/>
    <dgm:cxn modelId="{33DDBABD-18DF-D74A-B776-394D68083387}" srcId="{E65D7361-FA6E-E545-B3D6-F2964FB272E6}" destId="{AB0FEBE1-4755-7044-8B08-87F06E8F56C3}" srcOrd="1" destOrd="0" parTransId="{DCB6A4FA-FAF5-A047-8F10-A28EBF3777A6}" sibTransId="{6E4E9D28-AF74-EC47-B343-3707CA18302D}"/>
    <dgm:cxn modelId="{E3D3BD7D-0C1F-4247-B5A9-ED8FF0A770F3}" type="presOf" srcId="{AB0FEBE1-4755-7044-8B08-87F06E8F56C3}" destId="{AD5A5EB4-9805-764C-AEF4-9971D61E27E2}" srcOrd="0" destOrd="0" presId="urn:microsoft.com/office/officeart/2005/8/layout/pList2"/>
    <dgm:cxn modelId="{22D476D6-D499-4AD0-B438-C9E826D70BFE}" type="presOf" srcId="{468E45D4-4E94-DA4F-8E0C-5BE8D0AD9B0A}" destId="{C93D0511-FB3E-3841-B58B-17BE721DE098}" srcOrd="0" destOrd="0" presId="urn:microsoft.com/office/officeart/2005/8/layout/pList2"/>
    <dgm:cxn modelId="{E4FB3D6B-5B3A-42FC-8174-8B8DEBAC63A0}" type="presOf" srcId="{DF51E4A1-2C76-A24B-A6D8-BCC2194DE4E0}" destId="{577E48FF-838D-CE43-BDA0-C1B51153D94A}" srcOrd="0" destOrd="0" presId="urn:microsoft.com/office/officeart/2005/8/layout/pList2"/>
    <dgm:cxn modelId="{4DFD4AB9-C97B-F94E-94F0-CF34B66CBBAE}" srcId="{E65D7361-FA6E-E545-B3D6-F2964FB272E6}" destId="{DF51E4A1-2C76-A24B-A6D8-BCC2194DE4E0}" srcOrd="0" destOrd="0" parTransId="{457FF046-01C3-C84A-8D6A-41B8473F4A11}" sibTransId="{468E45D4-4E94-DA4F-8E0C-5BE8D0AD9B0A}"/>
    <dgm:cxn modelId="{18EF2298-947C-464F-B640-722803D955D3}" type="presParOf" srcId="{1EB2C964-5E5E-6643-A84E-E5081F098D5A}" destId="{0D3BCEA5-5CC1-C946-9A91-06EC5CD3684A}" srcOrd="0" destOrd="0" presId="urn:microsoft.com/office/officeart/2005/8/layout/pList2"/>
    <dgm:cxn modelId="{D3FF7B35-4DA6-4A9B-9800-10DA90CFAD58}" type="presParOf" srcId="{1EB2C964-5E5E-6643-A84E-E5081F098D5A}" destId="{B514733D-861C-B74E-9B1C-2FC6765B2C5B}" srcOrd="1" destOrd="0" presId="urn:microsoft.com/office/officeart/2005/8/layout/pList2"/>
    <dgm:cxn modelId="{976C050F-5F33-4B51-84AE-53008DF71F68}" type="presParOf" srcId="{B514733D-861C-B74E-9B1C-2FC6765B2C5B}" destId="{CEC73A3F-8E36-4C4A-B301-A93E385B1508}" srcOrd="0" destOrd="0" presId="urn:microsoft.com/office/officeart/2005/8/layout/pList2"/>
    <dgm:cxn modelId="{86D17FD6-40D7-484B-9F89-C20E23F7E6B2}" type="presParOf" srcId="{CEC73A3F-8E36-4C4A-B301-A93E385B1508}" destId="{577E48FF-838D-CE43-BDA0-C1B51153D94A}" srcOrd="0" destOrd="0" presId="urn:microsoft.com/office/officeart/2005/8/layout/pList2"/>
    <dgm:cxn modelId="{46E9F7FE-36F5-44E6-A6AA-B8D53162D2DC}" type="presParOf" srcId="{CEC73A3F-8E36-4C4A-B301-A93E385B1508}" destId="{1E51453F-89FD-1546-9473-ED94132BAA46}" srcOrd="1" destOrd="0" presId="urn:microsoft.com/office/officeart/2005/8/layout/pList2"/>
    <dgm:cxn modelId="{680A6B5B-A169-4E0C-8F53-53EDD0E7E455}" type="presParOf" srcId="{CEC73A3F-8E36-4C4A-B301-A93E385B1508}" destId="{105CA6D1-8B4D-C34A-9972-C8B44DF6A549}" srcOrd="2" destOrd="0" presId="urn:microsoft.com/office/officeart/2005/8/layout/pList2"/>
    <dgm:cxn modelId="{588369F9-72B0-49C2-9C7B-93731D55B319}" type="presParOf" srcId="{B514733D-861C-B74E-9B1C-2FC6765B2C5B}" destId="{C93D0511-FB3E-3841-B58B-17BE721DE098}" srcOrd="1" destOrd="0" presId="urn:microsoft.com/office/officeart/2005/8/layout/pList2"/>
    <dgm:cxn modelId="{F6A48BD6-656B-4F7A-AB41-03B40A5FDA86}" type="presParOf" srcId="{B514733D-861C-B74E-9B1C-2FC6765B2C5B}" destId="{4AF286DC-AE09-E54A-AA19-C79BE5B339A6}" srcOrd="2" destOrd="0" presId="urn:microsoft.com/office/officeart/2005/8/layout/pList2"/>
    <dgm:cxn modelId="{2A9E1DC8-D425-4C01-AE1D-83322A593396}" type="presParOf" srcId="{4AF286DC-AE09-E54A-AA19-C79BE5B339A6}" destId="{AD5A5EB4-9805-764C-AEF4-9971D61E27E2}" srcOrd="0" destOrd="0" presId="urn:microsoft.com/office/officeart/2005/8/layout/pList2"/>
    <dgm:cxn modelId="{62F42D66-E31C-4A77-A60F-5EC5F45A8424}" type="presParOf" srcId="{4AF286DC-AE09-E54A-AA19-C79BE5B339A6}" destId="{AC69CC7D-9B7B-D748-95DC-41379949566D}" srcOrd="1" destOrd="0" presId="urn:microsoft.com/office/officeart/2005/8/layout/pList2"/>
    <dgm:cxn modelId="{665551B1-72B8-423E-8450-D450916C419B}" type="presParOf" srcId="{4AF286DC-AE09-E54A-AA19-C79BE5B339A6}" destId="{691053FC-6663-ED40-8C17-65A22CC85D5C}" srcOrd="2" destOrd="0" presId="urn:microsoft.com/office/officeart/2005/8/layout/p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BCE6F2-BF60-3F4E-AE10-5C1446F53888}" type="doc">
      <dgm:prSet loTypeId="urn:microsoft.com/office/officeart/2005/8/layout/cycle5" loCatId="" qsTypeId="urn:microsoft.com/office/officeart/2005/8/quickstyle/simple4" qsCatId="simple" csTypeId="urn:microsoft.com/office/officeart/2005/8/colors/accent1_2" csCatId="accent1" phldr="1"/>
      <dgm:spPr/>
      <dgm:t>
        <a:bodyPr/>
        <a:lstStyle/>
        <a:p>
          <a:endParaRPr lang="en-US"/>
        </a:p>
      </dgm:t>
    </dgm:pt>
    <dgm:pt modelId="{EB5E816F-DA02-5149-837A-4D54BC3A7A81}">
      <dgm:prSet phldrT="[Text]"/>
      <dgm:spPr/>
      <dgm:t>
        <a:bodyPr/>
        <a:lstStyle/>
        <a:p>
          <a:r>
            <a:rPr lang="en-US">
              <a:solidFill>
                <a:schemeClr val="bg1"/>
              </a:solidFill>
              <a:latin typeface="Arial"/>
              <a:cs typeface="Arial"/>
            </a:rPr>
            <a:t>Assignment Term 1 &amp; 3 </a:t>
          </a:r>
        </a:p>
        <a:p>
          <a:r>
            <a:rPr lang="en-US">
              <a:solidFill>
                <a:schemeClr val="bg1"/>
              </a:solidFill>
              <a:latin typeface="Arial"/>
              <a:cs typeface="Arial"/>
            </a:rPr>
            <a:t>Wk 10</a:t>
          </a:r>
        </a:p>
      </dgm:t>
    </dgm:pt>
    <dgm:pt modelId="{47EC07A0-5B30-D048-A754-FF347EF9C3DE}" type="parTrans" cxnId="{9543E590-BC22-E547-BF26-0FB1B2321364}">
      <dgm:prSet/>
      <dgm:spPr/>
      <dgm:t>
        <a:bodyPr/>
        <a:lstStyle/>
        <a:p>
          <a:endParaRPr lang="en-US"/>
        </a:p>
      </dgm:t>
    </dgm:pt>
    <dgm:pt modelId="{2B3C1EDF-0BB4-2447-9FF6-7585C30DA952}" type="sibTrans" cxnId="{9543E590-BC22-E547-BF26-0FB1B2321364}">
      <dgm:prSet/>
      <dgm:spPr/>
      <dgm:t>
        <a:bodyPr/>
        <a:lstStyle/>
        <a:p>
          <a:endParaRPr lang="en-US"/>
        </a:p>
      </dgm:t>
    </dgm:pt>
    <dgm:pt modelId="{520E01EA-7AE6-864D-8E7B-55B3D0B2022B}">
      <dgm:prSet phldrT="[Text]" custT="1"/>
      <dgm:spPr/>
      <dgm:t>
        <a:bodyPr/>
        <a:lstStyle/>
        <a:p>
          <a:r>
            <a:rPr lang="en-US" sz="800">
              <a:solidFill>
                <a:schemeClr val="bg1"/>
              </a:solidFill>
              <a:latin typeface="Arial"/>
              <a:cs typeface="Arial"/>
            </a:rPr>
            <a:t>Practical Photography Skills</a:t>
          </a:r>
        </a:p>
      </dgm:t>
    </dgm:pt>
    <dgm:pt modelId="{D05E08EE-E2AC-2B43-BBC9-AF2A975F1DD7}" type="parTrans" cxnId="{CEB25420-4331-EA41-B3AF-136CF2CFCC7E}">
      <dgm:prSet/>
      <dgm:spPr/>
      <dgm:t>
        <a:bodyPr/>
        <a:lstStyle/>
        <a:p>
          <a:endParaRPr lang="en-US"/>
        </a:p>
      </dgm:t>
    </dgm:pt>
    <dgm:pt modelId="{D79C183C-9290-7D46-B47B-C42BA9F8B763}" type="sibTrans" cxnId="{CEB25420-4331-EA41-B3AF-136CF2CFCC7E}">
      <dgm:prSet/>
      <dgm:spPr/>
      <dgm:t>
        <a:bodyPr/>
        <a:lstStyle/>
        <a:p>
          <a:endParaRPr lang="en-US"/>
        </a:p>
      </dgm:t>
    </dgm:pt>
    <dgm:pt modelId="{F484C622-8974-264B-A381-3834A489A1FE}">
      <dgm:prSet phldrT="[Text]"/>
      <dgm:spPr/>
      <dgm:t>
        <a:bodyPr/>
        <a:lstStyle/>
        <a:p>
          <a:r>
            <a:rPr lang="en-US" baseline="0">
              <a:solidFill>
                <a:schemeClr val="bg1"/>
              </a:solidFill>
              <a:latin typeface="Arial"/>
              <a:cs typeface="Arial"/>
            </a:rPr>
            <a:t>Technology Skills</a:t>
          </a:r>
          <a:endParaRPr lang="en-US">
            <a:solidFill>
              <a:schemeClr val="bg1"/>
            </a:solidFill>
            <a:latin typeface="Arial"/>
            <a:cs typeface="Arial"/>
          </a:endParaRPr>
        </a:p>
      </dgm:t>
    </dgm:pt>
    <dgm:pt modelId="{6C57A20C-6933-CF41-85DE-3D0CB34D6FF9}" type="parTrans" cxnId="{0BC369A7-0C67-0241-8FAF-A44F51AA91B3}">
      <dgm:prSet/>
      <dgm:spPr/>
      <dgm:t>
        <a:bodyPr/>
        <a:lstStyle/>
        <a:p>
          <a:endParaRPr lang="en-US"/>
        </a:p>
      </dgm:t>
    </dgm:pt>
    <dgm:pt modelId="{A55EDD64-1EEA-4948-89A9-7F94237BA68F}" type="sibTrans" cxnId="{0BC369A7-0C67-0241-8FAF-A44F51AA91B3}">
      <dgm:prSet/>
      <dgm:spPr/>
      <dgm:t>
        <a:bodyPr/>
        <a:lstStyle/>
        <a:p>
          <a:endParaRPr lang="en-US"/>
        </a:p>
      </dgm:t>
    </dgm:pt>
    <dgm:pt modelId="{32183D8D-9311-6C40-A9E4-3BEEA39CB22C}">
      <dgm:prSet phldrT="[Text]" custT="1"/>
      <dgm:spPr/>
      <dgm:t>
        <a:bodyPr/>
        <a:lstStyle/>
        <a:p>
          <a:r>
            <a:rPr lang="en-US" sz="800" b="0">
              <a:solidFill>
                <a:schemeClr val="bg1"/>
              </a:solidFill>
              <a:latin typeface="Arial"/>
              <a:cs typeface="Arial"/>
            </a:rPr>
            <a:t>Topic</a:t>
          </a:r>
          <a:r>
            <a:rPr lang="en-US" sz="800" b="0" baseline="0">
              <a:solidFill>
                <a:schemeClr val="bg1"/>
              </a:solidFill>
              <a:latin typeface="Arial"/>
              <a:cs typeface="Arial"/>
            </a:rPr>
            <a:t> Quizes</a:t>
          </a:r>
          <a:endParaRPr lang="en-US" sz="800" b="0">
            <a:solidFill>
              <a:schemeClr val="bg1"/>
            </a:solidFill>
            <a:latin typeface="Arial"/>
            <a:cs typeface="Arial"/>
          </a:endParaRPr>
        </a:p>
      </dgm:t>
    </dgm:pt>
    <dgm:pt modelId="{72434EF3-D234-264B-A192-ECE2D290E14D}" type="parTrans" cxnId="{7C9299F2-E4C3-CC41-B1EF-114345A9D0DD}">
      <dgm:prSet/>
      <dgm:spPr/>
      <dgm:t>
        <a:bodyPr/>
        <a:lstStyle/>
        <a:p>
          <a:endParaRPr lang="en-US"/>
        </a:p>
      </dgm:t>
    </dgm:pt>
    <dgm:pt modelId="{389D5D2D-A83A-134F-9B00-6CDE172A4B5F}" type="sibTrans" cxnId="{7C9299F2-E4C3-CC41-B1EF-114345A9D0DD}">
      <dgm:prSet/>
      <dgm:spPr/>
      <dgm:t>
        <a:bodyPr/>
        <a:lstStyle/>
        <a:p>
          <a:endParaRPr lang="en-US"/>
        </a:p>
      </dgm:t>
    </dgm:pt>
    <dgm:pt modelId="{E16F203F-3285-624A-836A-97D51215D87C}">
      <dgm:prSet phldrT="[Text]" custT="1"/>
      <dgm:spPr/>
      <dgm:t>
        <a:bodyPr/>
        <a:lstStyle/>
        <a:p>
          <a:r>
            <a:rPr lang="en-US" sz="800">
              <a:solidFill>
                <a:schemeClr val="bg1"/>
              </a:solidFill>
              <a:latin typeface="Arial"/>
              <a:cs typeface="Arial"/>
            </a:rPr>
            <a:t>Photographic Journal</a:t>
          </a:r>
        </a:p>
      </dgm:t>
    </dgm:pt>
    <dgm:pt modelId="{A6D66906-261C-D647-A1C8-A41B367BC85B}" type="parTrans" cxnId="{687091E1-C223-B14E-A537-8B45E99A72C4}">
      <dgm:prSet/>
      <dgm:spPr/>
      <dgm:t>
        <a:bodyPr/>
        <a:lstStyle/>
        <a:p>
          <a:endParaRPr lang="en-US"/>
        </a:p>
      </dgm:t>
    </dgm:pt>
    <dgm:pt modelId="{CFF8C859-19B6-934B-8583-19793BF1BB90}" type="sibTrans" cxnId="{687091E1-C223-B14E-A537-8B45E99A72C4}">
      <dgm:prSet/>
      <dgm:spPr/>
      <dgm:t>
        <a:bodyPr/>
        <a:lstStyle/>
        <a:p>
          <a:endParaRPr lang="en-US"/>
        </a:p>
      </dgm:t>
    </dgm:pt>
    <dgm:pt modelId="{5D2A69ED-8242-4446-B885-CB93BD76E086}" type="pres">
      <dgm:prSet presAssocID="{AEBCE6F2-BF60-3F4E-AE10-5C1446F53888}" presName="cycle" presStyleCnt="0">
        <dgm:presLayoutVars>
          <dgm:dir/>
          <dgm:resizeHandles val="exact"/>
        </dgm:presLayoutVars>
      </dgm:prSet>
      <dgm:spPr/>
      <dgm:t>
        <a:bodyPr/>
        <a:lstStyle/>
        <a:p>
          <a:endParaRPr lang="en-US"/>
        </a:p>
      </dgm:t>
    </dgm:pt>
    <dgm:pt modelId="{1A81C52D-DCD7-654C-B892-D528D16E6852}" type="pres">
      <dgm:prSet presAssocID="{EB5E816F-DA02-5149-837A-4D54BC3A7A81}" presName="node" presStyleLbl="node1" presStyleIdx="0" presStyleCnt="5">
        <dgm:presLayoutVars>
          <dgm:bulletEnabled val="1"/>
        </dgm:presLayoutVars>
      </dgm:prSet>
      <dgm:spPr/>
      <dgm:t>
        <a:bodyPr/>
        <a:lstStyle/>
        <a:p>
          <a:endParaRPr lang="en-US"/>
        </a:p>
      </dgm:t>
    </dgm:pt>
    <dgm:pt modelId="{CB3CDBB8-62E1-3347-9A5D-F1F130699A1A}" type="pres">
      <dgm:prSet presAssocID="{EB5E816F-DA02-5149-837A-4D54BC3A7A81}" presName="spNode" presStyleCnt="0"/>
      <dgm:spPr/>
    </dgm:pt>
    <dgm:pt modelId="{0578A0E9-D08F-7844-9EBB-B13D3DA8E76A}" type="pres">
      <dgm:prSet presAssocID="{2B3C1EDF-0BB4-2447-9FF6-7585C30DA952}" presName="sibTrans" presStyleLbl="sibTrans1D1" presStyleIdx="0" presStyleCnt="5"/>
      <dgm:spPr/>
      <dgm:t>
        <a:bodyPr/>
        <a:lstStyle/>
        <a:p>
          <a:endParaRPr lang="en-US"/>
        </a:p>
      </dgm:t>
    </dgm:pt>
    <dgm:pt modelId="{E4B707FB-E91F-D04B-A510-381A454B9D19}" type="pres">
      <dgm:prSet presAssocID="{520E01EA-7AE6-864D-8E7B-55B3D0B2022B}" presName="node" presStyleLbl="node1" presStyleIdx="1" presStyleCnt="5">
        <dgm:presLayoutVars>
          <dgm:bulletEnabled val="1"/>
        </dgm:presLayoutVars>
      </dgm:prSet>
      <dgm:spPr/>
      <dgm:t>
        <a:bodyPr/>
        <a:lstStyle/>
        <a:p>
          <a:endParaRPr lang="en-US"/>
        </a:p>
      </dgm:t>
    </dgm:pt>
    <dgm:pt modelId="{2978A5CD-130A-BC48-9FD9-498A0215C8A3}" type="pres">
      <dgm:prSet presAssocID="{520E01EA-7AE6-864D-8E7B-55B3D0B2022B}" presName="spNode" presStyleCnt="0"/>
      <dgm:spPr/>
    </dgm:pt>
    <dgm:pt modelId="{763B6DC6-9885-7D48-A50A-7BCEB36B3BB3}" type="pres">
      <dgm:prSet presAssocID="{D79C183C-9290-7D46-B47B-C42BA9F8B763}" presName="sibTrans" presStyleLbl="sibTrans1D1" presStyleIdx="1" presStyleCnt="5"/>
      <dgm:spPr/>
      <dgm:t>
        <a:bodyPr/>
        <a:lstStyle/>
        <a:p>
          <a:endParaRPr lang="en-US"/>
        </a:p>
      </dgm:t>
    </dgm:pt>
    <dgm:pt modelId="{063DAC93-6FC8-4240-94F1-544FCBB62868}" type="pres">
      <dgm:prSet presAssocID="{F484C622-8974-264B-A381-3834A489A1FE}" presName="node" presStyleLbl="node1" presStyleIdx="2" presStyleCnt="5">
        <dgm:presLayoutVars>
          <dgm:bulletEnabled val="1"/>
        </dgm:presLayoutVars>
      </dgm:prSet>
      <dgm:spPr/>
      <dgm:t>
        <a:bodyPr/>
        <a:lstStyle/>
        <a:p>
          <a:endParaRPr lang="en-US"/>
        </a:p>
      </dgm:t>
    </dgm:pt>
    <dgm:pt modelId="{3C83E74B-BD34-5C45-BA2B-1BCA8A9C894E}" type="pres">
      <dgm:prSet presAssocID="{F484C622-8974-264B-A381-3834A489A1FE}" presName="spNode" presStyleCnt="0"/>
      <dgm:spPr/>
    </dgm:pt>
    <dgm:pt modelId="{B2EEB5E2-8C84-8E48-A82F-10E4D8CBD520}" type="pres">
      <dgm:prSet presAssocID="{A55EDD64-1EEA-4948-89A9-7F94237BA68F}" presName="sibTrans" presStyleLbl="sibTrans1D1" presStyleIdx="2" presStyleCnt="5"/>
      <dgm:spPr/>
      <dgm:t>
        <a:bodyPr/>
        <a:lstStyle/>
        <a:p>
          <a:endParaRPr lang="en-US"/>
        </a:p>
      </dgm:t>
    </dgm:pt>
    <dgm:pt modelId="{89B54A2F-6BCE-B040-950C-9054DCF4457A}" type="pres">
      <dgm:prSet presAssocID="{32183D8D-9311-6C40-A9E4-3BEEA39CB22C}" presName="node" presStyleLbl="node1" presStyleIdx="3" presStyleCnt="5">
        <dgm:presLayoutVars>
          <dgm:bulletEnabled val="1"/>
        </dgm:presLayoutVars>
      </dgm:prSet>
      <dgm:spPr/>
      <dgm:t>
        <a:bodyPr/>
        <a:lstStyle/>
        <a:p>
          <a:endParaRPr lang="en-US"/>
        </a:p>
      </dgm:t>
    </dgm:pt>
    <dgm:pt modelId="{23A8D16D-B2EC-6947-9D48-066D8E3E29E9}" type="pres">
      <dgm:prSet presAssocID="{32183D8D-9311-6C40-A9E4-3BEEA39CB22C}" presName="spNode" presStyleCnt="0"/>
      <dgm:spPr/>
    </dgm:pt>
    <dgm:pt modelId="{E1C074FB-D0F4-A348-8522-8995DB4AD7D4}" type="pres">
      <dgm:prSet presAssocID="{389D5D2D-A83A-134F-9B00-6CDE172A4B5F}" presName="sibTrans" presStyleLbl="sibTrans1D1" presStyleIdx="3" presStyleCnt="5"/>
      <dgm:spPr/>
      <dgm:t>
        <a:bodyPr/>
        <a:lstStyle/>
        <a:p>
          <a:endParaRPr lang="en-US"/>
        </a:p>
      </dgm:t>
    </dgm:pt>
    <dgm:pt modelId="{797F7BDD-2CD2-BE4B-B24D-754EA976E585}" type="pres">
      <dgm:prSet presAssocID="{E16F203F-3285-624A-836A-97D51215D87C}" presName="node" presStyleLbl="node1" presStyleIdx="4" presStyleCnt="5">
        <dgm:presLayoutVars>
          <dgm:bulletEnabled val="1"/>
        </dgm:presLayoutVars>
      </dgm:prSet>
      <dgm:spPr/>
      <dgm:t>
        <a:bodyPr/>
        <a:lstStyle/>
        <a:p>
          <a:endParaRPr lang="en-US"/>
        </a:p>
      </dgm:t>
    </dgm:pt>
    <dgm:pt modelId="{1E72305F-1D7B-8C40-B92C-1A8765889E0D}" type="pres">
      <dgm:prSet presAssocID="{E16F203F-3285-624A-836A-97D51215D87C}" presName="spNode" presStyleCnt="0"/>
      <dgm:spPr/>
    </dgm:pt>
    <dgm:pt modelId="{C120352E-C904-434F-A248-8D9CA1DE3614}" type="pres">
      <dgm:prSet presAssocID="{CFF8C859-19B6-934B-8583-19793BF1BB90}" presName="sibTrans" presStyleLbl="sibTrans1D1" presStyleIdx="4" presStyleCnt="5"/>
      <dgm:spPr/>
      <dgm:t>
        <a:bodyPr/>
        <a:lstStyle/>
        <a:p>
          <a:endParaRPr lang="en-US"/>
        </a:p>
      </dgm:t>
    </dgm:pt>
  </dgm:ptLst>
  <dgm:cxnLst>
    <dgm:cxn modelId="{705CF6F6-5167-4EDE-9224-2A0303E3A9D6}" type="presOf" srcId="{A55EDD64-1EEA-4948-89A9-7F94237BA68F}" destId="{B2EEB5E2-8C84-8E48-A82F-10E4D8CBD520}" srcOrd="0" destOrd="0" presId="urn:microsoft.com/office/officeart/2005/8/layout/cycle5"/>
    <dgm:cxn modelId="{7C9299F2-E4C3-CC41-B1EF-114345A9D0DD}" srcId="{AEBCE6F2-BF60-3F4E-AE10-5C1446F53888}" destId="{32183D8D-9311-6C40-A9E4-3BEEA39CB22C}" srcOrd="3" destOrd="0" parTransId="{72434EF3-D234-264B-A192-ECE2D290E14D}" sibTransId="{389D5D2D-A83A-134F-9B00-6CDE172A4B5F}"/>
    <dgm:cxn modelId="{CEB25420-4331-EA41-B3AF-136CF2CFCC7E}" srcId="{AEBCE6F2-BF60-3F4E-AE10-5C1446F53888}" destId="{520E01EA-7AE6-864D-8E7B-55B3D0B2022B}" srcOrd="1" destOrd="0" parTransId="{D05E08EE-E2AC-2B43-BBC9-AF2A975F1DD7}" sibTransId="{D79C183C-9290-7D46-B47B-C42BA9F8B763}"/>
    <dgm:cxn modelId="{0BC369A7-0C67-0241-8FAF-A44F51AA91B3}" srcId="{AEBCE6F2-BF60-3F4E-AE10-5C1446F53888}" destId="{F484C622-8974-264B-A381-3834A489A1FE}" srcOrd="2" destOrd="0" parTransId="{6C57A20C-6933-CF41-85DE-3D0CB34D6FF9}" sibTransId="{A55EDD64-1EEA-4948-89A9-7F94237BA68F}"/>
    <dgm:cxn modelId="{8B9C515F-5A0C-4331-8BD5-0612F3D2302A}" type="presOf" srcId="{32183D8D-9311-6C40-A9E4-3BEEA39CB22C}" destId="{89B54A2F-6BCE-B040-950C-9054DCF4457A}" srcOrd="0" destOrd="0" presId="urn:microsoft.com/office/officeart/2005/8/layout/cycle5"/>
    <dgm:cxn modelId="{9543E590-BC22-E547-BF26-0FB1B2321364}" srcId="{AEBCE6F2-BF60-3F4E-AE10-5C1446F53888}" destId="{EB5E816F-DA02-5149-837A-4D54BC3A7A81}" srcOrd="0" destOrd="0" parTransId="{47EC07A0-5B30-D048-A754-FF347EF9C3DE}" sibTransId="{2B3C1EDF-0BB4-2447-9FF6-7585C30DA952}"/>
    <dgm:cxn modelId="{6B8F478B-624C-4AD5-975C-FE6DBB8669CC}" type="presOf" srcId="{520E01EA-7AE6-864D-8E7B-55B3D0B2022B}" destId="{E4B707FB-E91F-D04B-A510-381A454B9D19}" srcOrd="0" destOrd="0" presId="urn:microsoft.com/office/officeart/2005/8/layout/cycle5"/>
    <dgm:cxn modelId="{5F918BD7-5DB2-4E15-A57D-8A7B18753C8E}" type="presOf" srcId="{F484C622-8974-264B-A381-3834A489A1FE}" destId="{063DAC93-6FC8-4240-94F1-544FCBB62868}" srcOrd="0" destOrd="0" presId="urn:microsoft.com/office/officeart/2005/8/layout/cycle5"/>
    <dgm:cxn modelId="{F4472EBC-69A5-44B6-BCD0-688735240630}" type="presOf" srcId="{D79C183C-9290-7D46-B47B-C42BA9F8B763}" destId="{763B6DC6-9885-7D48-A50A-7BCEB36B3BB3}" srcOrd="0" destOrd="0" presId="urn:microsoft.com/office/officeart/2005/8/layout/cycle5"/>
    <dgm:cxn modelId="{BF1F5DBE-7800-49CB-A03F-5807AFEA3402}" type="presOf" srcId="{E16F203F-3285-624A-836A-97D51215D87C}" destId="{797F7BDD-2CD2-BE4B-B24D-754EA976E585}" srcOrd="0" destOrd="0" presId="urn:microsoft.com/office/officeart/2005/8/layout/cycle5"/>
    <dgm:cxn modelId="{EF89BBFE-6B36-41C8-BC38-3121575FFF9E}" type="presOf" srcId="{CFF8C859-19B6-934B-8583-19793BF1BB90}" destId="{C120352E-C904-434F-A248-8D9CA1DE3614}" srcOrd="0" destOrd="0" presId="urn:microsoft.com/office/officeart/2005/8/layout/cycle5"/>
    <dgm:cxn modelId="{687091E1-C223-B14E-A537-8B45E99A72C4}" srcId="{AEBCE6F2-BF60-3F4E-AE10-5C1446F53888}" destId="{E16F203F-3285-624A-836A-97D51215D87C}" srcOrd="4" destOrd="0" parTransId="{A6D66906-261C-D647-A1C8-A41B367BC85B}" sibTransId="{CFF8C859-19B6-934B-8583-19793BF1BB90}"/>
    <dgm:cxn modelId="{6683831A-0367-4085-BFBE-2F2D2B4AC014}" type="presOf" srcId="{2B3C1EDF-0BB4-2447-9FF6-7585C30DA952}" destId="{0578A0E9-D08F-7844-9EBB-B13D3DA8E76A}" srcOrd="0" destOrd="0" presId="urn:microsoft.com/office/officeart/2005/8/layout/cycle5"/>
    <dgm:cxn modelId="{DA85D856-7ABB-4979-A58C-9E09B0E0C879}" type="presOf" srcId="{EB5E816F-DA02-5149-837A-4D54BC3A7A81}" destId="{1A81C52D-DCD7-654C-B892-D528D16E6852}" srcOrd="0" destOrd="0" presId="urn:microsoft.com/office/officeart/2005/8/layout/cycle5"/>
    <dgm:cxn modelId="{CDDD7856-5144-404C-A066-ED56B6D2F6A8}" type="presOf" srcId="{389D5D2D-A83A-134F-9B00-6CDE172A4B5F}" destId="{E1C074FB-D0F4-A348-8522-8995DB4AD7D4}" srcOrd="0" destOrd="0" presId="urn:microsoft.com/office/officeart/2005/8/layout/cycle5"/>
    <dgm:cxn modelId="{E5045684-4EEA-4856-A9B8-8A96C166608B}" type="presOf" srcId="{AEBCE6F2-BF60-3F4E-AE10-5C1446F53888}" destId="{5D2A69ED-8242-4446-B885-CB93BD76E086}" srcOrd="0" destOrd="0" presId="urn:microsoft.com/office/officeart/2005/8/layout/cycle5"/>
    <dgm:cxn modelId="{DAB7F031-63EA-4F06-81A0-4B95FC79509A}" type="presParOf" srcId="{5D2A69ED-8242-4446-B885-CB93BD76E086}" destId="{1A81C52D-DCD7-654C-B892-D528D16E6852}" srcOrd="0" destOrd="0" presId="urn:microsoft.com/office/officeart/2005/8/layout/cycle5"/>
    <dgm:cxn modelId="{30F02D23-CAD3-4DB5-85CC-4BEBBB2A5E6B}" type="presParOf" srcId="{5D2A69ED-8242-4446-B885-CB93BD76E086}" destId="{CB3CDBB8-62E1-3347-9A5D-F1F130699A1A}" srcOrd="1" destOrd="0" presId="urn:microsoft.com/office/officeart/2005/8/layout/cycle5"/>
    <dgm:cxn modelId="{9D07250A-4E61-4FA6-ADCF-3DEFFFBB3D26}" type="presParOf" srcId="{5D2A69ED-8242-4446-B885-CB93BD76E086}" destId="{0578A0E9-D08F-7844-9EBB-B13D3DA8E76A}" srcOrd="2" destOrd="0" presId="urn:microsoft.com/office/officeart/2005/8/layout/cycle5"/>
    <dgm:cxn modelId="{AAD79137-27F8-4F44-8ACF-2AD828E6789E}" type="presParOf" srcId="{5D2A69ED-8242-4446-B885-CB93BD76E086}" destId="{E4B707FB-E91F-D04B-A510-381A454B9D19}" srcOrd="3" destOrd="0" presId="urn:microsoft.com/office/officeart/2005/8/layout/cycle5"/>
    <dgm:cxn modelId="{5F2696FF-973B-4E03-964D-365A55C97A44}" type="presParOf" srcId="{5D2A69ED-8242-4446-B885-CB93BD76E086}" destId="{2978A5CD-130A-BC48-9FD9-498A0215C8A3}" srcOrd="4" destOrd="0" presId="urn:microsoft.com/office/officeart/2005/8/layout/cycle5"/>
    <dgm:cxn modelId="{DECC0D74-B576-4CFB-B627-4344C63E9C2B}" type="presParOf" srcId="{5D2A69ED-8242-4446-B885-CB93BD76E086}" destId="{763B6DC6-9885-7D48-A50A-7BCEB36B3BB3}" srcOrd="5" destOrd="0" presId="urn:microsoft.com/office/officeart/2005/8/layout/cycle5"/>
    <dgm:cxn modelId="{944C5953-1E9C-418E-B428-D6E3235418EB}" type="presParOf" srcId="{5D2A69ED-8242-4446-B885-CB93BD76E086}" destId="{063DAC93-6FC8-4240-94F1-544FCBB62868}" srcOrd="6" destOrd="0" presId="urn:microsoft.com/office/officeart/2005/8/layout/cycle5"/>
    <dgm:cxn modelId="{1CEC32EE-CB27-480E-BE41-D8CC502A004F}" type="presParOf" srcId="{5D2A69ED-8242-4446-B885-CB93BD76E086}" destId="{3C83E74B-BD34-5C45-BA2B-1BCA8A9C894E}" srcOrd="7" destOrd="0" presId="urn:microsoft.com/office/officeart/2005/8/layout/cycle5"/>
    <dgm:cxn modelId="{7B67684F-FADA-464C-B4D2-032625467D47}" type="presParOf" srcId="{5D2A69ED-8242-4446-B885-CB93BD76E086}" destId="{B2EEB5E2-8C84-8E48-A82F-10E4D8CBD520}" srcOrd="8" destOrd="0" presId="urn:microsoft.com/office/officeart/2005/8/layout/cycle5"/>
    <dgm:cxn modelId="{52C1F140-45D4-482A-A11F-5E1FD13373DB}" type="presParOf" srcId="{5D2A69ED-8242-4446-B885-CB93BD76E086}" destId="{89B54A2F-6BCE-B040-950C-9054DCF4457A}" srcOrd="9" destOrd="0" presId="urn:microsoft.com/office/officeart/2005/8/layout/cycle5"/>
    <dgm:cxn modelId="{674C1464-56FA-41D5-93E3-7D647137AC53}" type="presParOf" srcId="{5D2A69ED-8242-4446-B885-CB93BD76E086}" destId="{23A8D16D-B2EC-6947-9D48-066D8E3E29E9}" srcOrd="10" destOrd="0" presId="urn:microsoft.com/office/officeart/2005/8/layout/cycle5"/>
    <dgm:cxn modelId="{C662B8CA-8223-4D06-ADC2-B62AA4701991}" type="presParOf" srcId="{5D2A69ED-8242-4446-B885-CB93BD76E086}" destId="{E1C074FB-D0F4-A348-8522-8995DB4AD7D4}" srcOrd="11" destOrd="0" presId="urn:microsoft.com/office/officeart/2005/8/layout/cycle5"/>
    <dgm:cxn modelId="{C547FAA3-4593-4DD7-8805-DB7D48579EAB}" type="presParOf" srcId="{5D2A69ED-8242-4446-B885-CB93BD76E086}" destId="{797F7BDD-2CD2-BE4B-B24D-754EA976E585}" srcOrd="12" destOrd="0" presId="urn:microsoft.com/office/officeart/2005/8/layout/cycle5"/>
    <dgm:cxn modelId="{8EB19F46-81CC-4644-BC1B-24B5A0F23460}" type="presParOf" srcId="{5D2A69ED-8242-4446-B885-CB93BD76E086}" destId="{1E72305F-1D7B-8C40-B92C-1A8765889E0D}" srcOrd="13" destOrd="0" presId="urn:microsoft.com/office/officeart/2005/8/layout/cycle5"/>
    <dgm:cxn modelId="{06D1D85D-6C2C-4D4D-B596-09E6A2E8A007}" type="presParOf" srcId="{5D2A69ED-8242-4446-B885-CB93BD76E086}" destId="{C120352E-C904-434F-A248-8D9CA1DE3614}" srcOrd="14" destOrd="0" presId="urn:microsoft.com/office/officeart/2005/8/layout/cycle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3BCEA5-5CC1-C946-9A91-06EC5CD3684A}">
      <dsp:nvSpPr>
        <dsp:cNvPr id="0" name=""/>
        <dsp:cNvSpPr/>
      </dsp:nvSpPr>
      <dsp:spPr>
        <a:xfrm>
          <a:off x="0" y="0"/>
          <a:ext cx="6175838" cy="1266158"/>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05CA6D1-8B4D-C34A-9972-C8B44DF6A549}">
      <dsp:nvSpPr>
        <dsp:cNvPr id="0" name=""/>
        <dsp:cNvSpPr/>
      </dsp:nvSpPr>
      <dsp:spPr>
        <a:xfrm>
          <a:off x="185983" y="168821"/>
          <a:ext cx="2763747" cy="928516"/>
        </a:xfrm>
        <a:prstGeom prst="roundRect">
          <a:avLst>
            <a:gd name="adj" fmla="val 10000"/>
          </a:avLst>
        </a:prstGeom>
        <a:solidFill>
          <a:schemeClr val="accent1">
            <a:tint val="5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577E48FF-838D-CE43-BDA0-C1B51153D94A}">
      <dsp:nvSpPr>
        <dsp:cNvPr id="0" name=""/>
        <dsp:cNvSpPr/>
      </dsp:nvSpPr>
      <dsp:spPr>
        <a:xfrm rot="10800000">
          <a:off x="306649" y="1266158"/>
          <a:ext cx="2763747" cy="1547526"/>
        </a:xfrm>
        <a:prstGeom prst="round2SameRect">
          <a:avLst>
            <a:gd name="adj1" fmla="val 10500"/>
            <a:gd name="adj2" fmla="val 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t" anchorCtr="0">
          <a:noAutofit/>
        </a:bodyPr>
        <a:lstStyle/>
        <a:p>
          <a:pPr lvl="0" algn="l" defTabSz="355600">
            <a:lnSpc>
              <a:spcPct val="90000"/>
            </a:lnSpc>
            <a:spcBef>
              <a:spcPct val="0"/>
            </a:spcBef>
            <a:spcAft>
              <a:spcPct val="35000"/>
            </a:spcAft>
          </a:pPr>
          <a:r>
            <a:rPr lang="en-US" sz="800" kern="1200">
              <a:solidFill>
                <a:schemeClr val="bg1"/>
              </a:solidFill>
              <a:latin typeface="Arial"/>
              <a:cs typeface="Arial"/>
            </a:rPr>
            <a:t>Students will participate in activities to make </a:t>
          </a:r>
          <a:r>
            <a:rPr lang="en-US" sz="800" b="1" kern="1200">
              <a:solidFill>
                <a:schemeClr val="bg1"/>
              </a:solidFill>
              <a:latin typeface="Arial"/>
              <a:cs typeface="Arial"/>
            </a:rPr>
            <a:t>photographic and digital works </a:t>
          </a:r>
          <a:r>
            <a:rPr lang="en-US" sz="800" kern="1200">
              <a:solidFill>
                <a:schemeClr val="bg1"/>
              </a:solidFill>
              <a:latin typeface="Arial"/>
              <a:cs typeface="Arial"/>
            </a:rPr>
            <a:t>by...</a:t>
          </a:r>
        </a:p>
        <a:p>
          <a:pPr lvl="0" algn="l" defTabSz="355600">
            <a:lnSpc>
              <a:spcPct val="90000"/>
            </a:lnSpc>
            <a:spcBef>
              <a:spcPct val="0"/>
            </a:spcBef>
            <a:spcAft>
              <a:spcPct val="35000"/>
            </a:spcAft>
          </a:pPr>
          <a:r>
            <a:rPr lang="en-US" sz="800" kern="1200">
              <a:solidFill>
                <a:schemeClr val="bg1"/>
              </a:solidFill>
              <a:latin typeface="Arial"/>
              <a:cs typeface="Arial"/>
            </a:rPr>
            <a:t>-developing knowledge, understanding and skills to make wet photography</a:t>
          </a:r>
        </a:p>
        <a:p>
          <a:pPr lvl="0" algn="ctr" defTabSz="355600">
            <a:lnSpc>
              <a:spcPct val="90000"/>
            </a:lnSpc>
            <a:spcBef>
              <a:spcPct val="0"/>
            </a:spcBef>
            <a:spcAft>
              <a:spcPct val="35000"/>
            </a:spcAft>
          </a:pPr>
          <a:r>
            <a:rPr lang="en-US" sz="800" kern="1200">
              <a:solidFill>
                <a:schemeClr val="bg1"/>
              </a:solidFill>
              <a:latin typeface="Arial"/>
              <a:cs typeface="Arial"/>
            </a:rPr>
            <a:t>-developing technical competency and compositional understanding for shooting photographs</a:t>
          </a:r>
        </a:p>
        <a:p>
          <a:pPr lvl="0" algn="l" defTabSz="355600">
            <a:lnSpc>
              <a:spcPct val="90000"/>
            </a:lnSpc>
            <a:spcBef>
              <a:spcPct val="0"/>
            </a:spcBef>
            <a:spcAft>
              <a:spcPct val="35000"/>
            </a:spcAft>
          </a:pPr>
          <a:r>
            <a:rPr lang="en-US" sz="800" kern="1200">
              <a:solidFill>
                <a:schemeClr val="bg1"/>
              </a:solidFill>
              <a:latin typeface="Arial"/>
              <a:cs typeface="Arial"/>
            </a:rPr>
            <a:t>-exploring digital manipulation using photoshop to enhance images</a:t>
          </a:r>
        </a:p>
        <a:p>
          <a:pPr lvl="0" algn="l" defTabSz="355600">
            <a:lnSpc>
              <a:spcPct val="90000"/>
            </a:lnSpc>
            <a:spcBef>
              <a:spcPct val="0"/>
            </a:spcBef>
            <a:spcAft>
              <a:spcPct val="35000"/>
            </a:spcAft>
          </a:pPr>
          <a:r>
            <a:rPr lang="en-US" sz="800" kern="1200">
              <a:solidFill>
                <a:schemeClr val="bg1"/>
              </a:solidFill>
              <a:latin typeface="Arial"/>
              <a:cs typeface="Arial"/>
            </a:rPr>
            <a:t>-using digital cameras</a:t>
          </a:r>
        </a:p>
        <a:p>
          <a:pPr lvl="0" algn="l" defTabSz="355600">
            <a:lnSpc>
              <a:spcPct val="90000"/>
            </a:lnSpc>
            <a:spcBef>
              <a:spcPct val="0"/>
            </a:spcBef>
            <a:spcAft>
              <a:spcPct val="35000"/>
            </a:spcAft>
          </a:pPr>
          <a:r>
            <a:rPr lang="en-US" sz="800" kern="1200">
              <a:solidFill>
                <a:schemeClr val="bg1"/>
              </a:solidFill>
              <a:latin typeface="Arial"/>
              <a:cs typeface="Arial"/>
            </a:rPr>
            <a:t>-exhibiting artworks in community events</a:t>
          </a:r>
        </a:p>
      </dsp:txBody>
      <dsp:txXfrm rot="10800000">
        <a:off x="354241" y="1266158"/>
        <a:ext cx="2668563" cy="1499934"/>
      </dsp:txXfrm>
    </dsp:sp>
    <dsp:sp modelId="{691053FC-6663-ED40-8C17-65A22CC85D5C}">
      <dsp:nvSpPr>
        <dsp:cNvPr id="0" name=""/>
        <dsp:cNvSpPr/>
      </dsp:nvSpPr>
      <dsp:spPr>
        <a:xfrm>
          <a:off x="3226106" y="168821"/>
          <a:ext cx="2763747" cy="928516"/>
        </a:xfrm>
        <a:prstGeom prst="roundRect">
          <a:avLst>
            <a:gd name="adj" fmla="val 10000"/>
          </a:avLst>
        </a:prstGeom>
        <a:solidFill>
          <a:schemeClr val="accent1">
            <a:tint val="5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AD5A5EB4-9805-764C-AEF4-9971D61E27E2}">
      <dsp:nvSpPr>
        <dsp:cNvPr id="0" name=""/>
        <dsp:cNvSpPr/>
      </dsp:nvSpPr>
      <dsp:spPr>
        <a:xfrm rot="10800000">
          <a:off x="3226106" y="1266158"/>
          <a:ext cx="2763747" cy="1547526"/>
        </a:xfrm>
        <a:prstGeom prst="round2SameRect">
          <a:avLst>
            <a:gd name="adj1" fmla="val 10500"/>
            <a:gd name="adj2" fmla="val 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US" sz="800" kern="1200">
              <a:solidFill>
                <a:schemeClr val="bg1"/>
              </a:solidFill>
              <a:latin typeface="Arial"/>
              <a:cs typeface="Arial"/>
            </a:rPr>
            <a:t>Students will participate activities in </a:t>
          </a:r>
          <a:r>
            <a:rPr lang="en-US" sz="800" b="1" kern="1200">
              <a:solidFill>
                <a:schemeClr val="bg1"/>
              </a:solidFill>
              <a:latin typeface="Arial"/>
              <a:cs typeface="Arial"/>
            </a:rPr>
            <a:t>critical and historical studies </a:t>
          </a:r>
          <a:r>
            <a:rPr lang="en-US" sz="800" kern="1200">
              <a:solidFill>
                <a:schemeClr val="bg1"/>
              </a:solidFill>
              <a:latin typeface="Arial"/>
              <a:cs typeface="Arial"/>
            </a:rPr>
            <a:t>by...</a:t>
          </a:r>
        </a:p>
        <a:p>
          <a:pPr lvl="0" algn="l" defTabSz="355600">
            <a:lnSpc>
              <a:spcPct val="90000"/>
            </a:lnSpc>
            <a:spcBef>
              <a:spcPct val="0"/>
            </a:spcBef>
            <a:spcAft>
              <a:spcPct val="35000"/>
            </a:spcAft>
          </a:pPr>
          <a:r>
            <a:rPr lang="en-US" sz="800" kern="1200">
              <a:solidFill>
                <a:schemeClr val="bg1"/>
              </a:solidFill>
              <a:latin typeface="Arial"/>
              <a:cs typeface="Arial"/>
            </a:rPr>
            <a:t>-exploring how artists use signs, symbols and text to communicate meaning</a:t>
          </a:r>
        </a:p>
        <a:p>
          <a:pPr lvl="0" algn="l" defTabSz="355600">
            <a:lnSpc>
              <a:spcPct val="90000"/>
            </a:lnSpc>
            <a:spcBef>
              <a:spcPct val="0"/>
            </a:spcBef>
            <a:spcAft>
              <a:spcPct val="35000"/>
            </a:spcAft>
          </a:pPr>
          <a:r>
            <a:rPr lang="en-US" sz="800" kern="1200">
              <a:solidFill>
                <a:schemeClr val="bg1"/>
              </a:solidFill>
              <a:latin typeface="Arial"/>
              <a:cs typeface="Arial"/>
            </a:rPr>
            <a:t>-examining how subject matter and technique are used and manipulated to illustrate a concept</a:t>
          </a:r>
        </a:p>
        <a:p>
          <a:pPr lvl="0" algn="l" defTabSz="355600">
            <a:lnSpc>
              <a:spcPct val="90000"/>
            </a:lnSpc>
            <a:spcBef>
              <a:spcPct val="0"/>
            </a:spcBef>
            <a:spcAft>
              <a:spcPct val="35000"/>
            </a:spcAft>
          </a:pPr>
          <a:r>
            <a:rPr lang="en-US" sz="800" kern="1200">
              <a:solidFill>
                <a:schemeClr val="bg1"/>
              </a:solidFill>
              <a:latin typeface="Arial"/>
              <a:cs typeface="Arial"/>
            </a:rPr>
            <a:t>-examining photographic practice through the frames: artist-artwork-world-audience</a:t>
          </a:r>
        </a:p>
        <a:p>
          <a:pPr lvl="0" algn="l" defTabSz="355600">
            <a:lnSpc>
              <a:spcPct val="90000"/>
            </a:lnSpc>
            <a:spcBef>
              <a:spcPct val="0"/>
            </a:spcBef>
            <a:spcAft>
              <a:spcPct val="35000"/>
            </a:spcAft>
          </a:pPr>
          <a:r>
            <a:rPr lang="en-US" sz="800" kern="1200">
              <a:solidFill>
                <a:schemeClr val="bg1"/>
              </a:solidFill>
              <a:latin typeface="Arial"/>
              <a:cs typeface="Arial"/>
            </a:rPr>
            <a:t>-examining photographic practice through the conceptual framework</a:t>
          </a:r>
        </a:p>
      </dsp:txBody>
      <dsp:txXfrm rot="10800000">
        <a:off x="3273698" y="1266158"/>
        <a:ext cx="2668563" cy="14999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81C52D-DCD7-654C-B892-D528D16E6852}">
      <dsp:nvSpPr>
        <dsp:cNvPr id="0" name=""/>
        <dsp:cNvSpPr/>
      </dsp:nvSpPr>
      <dsp:spPr>
        <a:xfrm>
          <a:off x="1088230" y="848"/>
          <a:ext cx="748336" cy="48641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chemeClr val="bg1"/>
              </a:solidFill>
              <a:latin typeface="Arial"/>
              <a:cs typeface="Arial"/>
            </a:rPr>
            <a:t>Assignment Term 1 &amp; 3 </a:t>
          </a:r>
        </a:p>
        <a:p>
          <a:pPr lvl="0" algn="ctr" defTabSz="355600">
            <a:lnSpc>
              <a:spcPct val="90000"/>
            </a:lnSpc>
            <a:spcBef>
              <a:spcPct val="0"/>
            </a:spcBef>
            <a:spcAft>
              <a:spcPct val="35000"/>
            </a:spcAft>
          </a:pPr>
          <a:r>
            <a:rPr lang="en-US" sz="800" kern="1200">
              <a:solidFill>
                <a:schemeClr val="bg1"/>
              </a:solidFill>
              <a:latin typeface="Arial"/>
              <a:cs typeface="Arial"/>
            </a:rPr>
            <a:t>Wk 10</a:t>
          </a:r>
        </a:p>
      </dsp:txBody>
      <dsp:txXfrm>
        <a:off x="1111975" y="24593"/>
        <a:ext cx="700846" cy="438929"/>
      </dsp:txXfrm>
    </dsp:sp>
    <dsp:sp modelId="{0578A0E9-D08F-7844-9EBB-B13D3DA8E76A}">
      <dsp:nvSpPr>
        <dsp:cNvPr id="0" name=""/>
        <dsp:cNvSpPr/>
      </dsp:nvSpPr>
      <dsp:spPr>
        <a:xfrm>
          <a:off x="490491" y="244058"/>
          <a:ext cx="1943814" cy="1943814"/>
        </a:xfrm>
        <a:custGeom>
          <a:avLst/>
          <a:gdLst/>
          <a:ahLst/>
          <a:cxnLst/>
          <a:rect l="0" t="0" r="0" b="0"/>
          <a:pathLst>
            <a:path>
              <a:moveTo>
                <a:pt x="1446350" y="123669"/>
              </a:moveTo>
              <a:arcTo wR="971907" hR="971907" stAng="17953171" swAng="121195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4B707FB-E91F-D04B-A510-381A454B9D19}">
      <dsp:nvSpPr>
        <dsp:cNvPr id="0" name=""/>
        <dsp:cNvSpPr/>
      </dsp:nvSpPr>
      <dsp:spPr>
        <a:xfrm>
          <a:off x="2012569" y="672420"/>
          <a:ext cx="748336" cy="48641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chemeClr val="bg1"/>
              </a:solidFill>
              <a:latin typeface="Arial"/>
              <a:cs typeface="Arial"/>
            </a:rPr>
            <a:t>Practical Photography Skills</a:t>
          </a:r>
        </a:p>
      </dsp:txBody>
      <dsp:txXfrm>
        <a:off x="2036314" y="696165"/>
        <a:ext cx="700846" cy="438929"/>
      </dsp:txXfrm>
    </dsp:sp>
    <dsp:sp modelId="{763B6DC6-9885-7D48-A50A-7BCEB36B3BB3}">
      <dsp:nvSpPr>
        <dsp:cNvPr id="0" name=""/>
        <dsp:cNvSpPr/>
      </dsp:nvSpPr>
      <dsp:spPr>
        <a:xfrm>
          <a:off x="490491" y="244058"/>
          <a:ext cx="1943814" cy="1943814"/>
        </a:xfrm>
        <a:custGeom>
          <a:avLst/>
          <a:gdLst/>
          <a:ahLst/>
          <a:cxnLst/>
          <a:rect l="0" t="0" r="0" b="0"/>
          <a:pathLst>
            <a:path>
              <a:moveTo>
                <a:pt x="1941485" y="1039146"/>
              </a:moveTo>
              <a:arcTo wR="971907" hR="971907" stAng="21838024" swAng="136005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63DAC93-6FC8-4240-94F1-544FCBB62868}">
      <dsp:nvSpPr>
        <dsp:cNvPr id="0" name=""/>
        <dsp:cNvSpPr/>
      </dsp:nvSpPr>
      <dsp:spPr>
        <a:xfrm>
          <a:off x="1659503" y="1759045"/>
          <a:ext cx="748336" cy="48641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chemeClr val="bg1"/>
              </a:solidFill>
              <a:latin typeface="Arial"/>
              <a:cs typeface="Arial"/>
            </a:rPr>
            <a:t>Technology Skills</a:t>
          </a:r>
          <a:endParaRPr lang="en-US" sz="800" kern="1200">
            <a:solidFill>
              <a:schemeClr val="bg1"/>
            </a:solidFill>
            <a:latin typeface="Arial"/>
            <a:cs typeface="Arial"/>
          </a:endParaRPr>
        </a:p>
      </dsp:txBody>
      <dsp:txXfrm>
        <a:off x="1683248" y="1782790"/>
        <a:ext cx="700846" cy="438929"/>
      </dsp:txXfrm>
    </dsp:sp>
    <dsp:sp modelId="{B2EEB5E2-8C84-8E48-A82F-10E4D8CBD520}">
      <dsp:nvSpPr>
        <dsp:cNvPr id="0" name=""/>
        <dsp:cNvSpPr/>
      </dsp:nvSpPr>
      <dsp:spPr>
        <a:xfrm>
          <a:off x="490491" y="244058"/>
          <a:ext cx="1943814" cy="1943814"/>
        </a:xfrm>
        <a:custGeom>
          <a:avLst/>
          <a:gdLst/>
          <a:ahLst/>
          <a:cxnLst/>
          <a:rect l="0" t="0" r="0" b="0"/>
          <a:pathLst>
            <a:path>
              <a:moveTo>
                <a:pt x="1091244" y="1936459"/>
              </a:moveTo>
              <a:arcTo wR="971907" hR="971907" stAng="4976822" swAng="84635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9B54A2F-6BCE-B040-950C-9054DCF4457A}">
      <dsp:nvSpPr>
        <dsp:cNvPr id="0" name=""/>
        <dsp:cNvSpPr/>
      </dsp:nvSpPr>
      <dsp:spPr>
        <a:xfrm>
          <a:off x="516957" y="1759045"/>
          <a:ext cx="748336" cy="48641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0" kern="1200">
              <a:solidFill>
                <a:schemeClr val="bg1"/>
              </a:solidFill>
              <a:latin typeface="Arial"/>
              <a:cs typeface="Arial"/>
            </a:rPr>
            <a:t>Topic</a:t>
          </a:r>
          <a:r>
            <a:rPr lang="en-US" sz="800" b="0" kern="1200" baseline="0">
              <a:solidFill>
                <a:schemeClr val="bg1"/>
              </a:solidFill>
              <a:latin typeface="Arial"/>
              <a:cs typeface="Arial"/>
            </a:rPr>
            <a:t> Quizes</a:t>
          </a:r>
          <a:endParaRPr lang="en-US" sz="800" b="0" kern="1200">
            <a:solidFill>
              <a:schemeClr val="bg1"/>
            </a:solidFill>
            <a:latin typeface="Arial"/>
            <a:cs typeface="Arial"/>
          </a:endParaRPr>
        </a:p>
      </dsp:txBody>
      <dsp:txXfrm>
        <a:off x="540702" y="1782790"/>
        <a:ext cx="700846" cy="438929"/>
      </dsp:txXfrm>
    </dsp:sp>
    <dsp:sp modelId="{E1C074FB-D0F4-A348-8522-8995DB4AD7D4}">
      <dsp:nvSpPr>
        <dsp:cNvPr id="0" name=""/>
        <dsp:cNvSpPr/>
      </dsp:nvSpPr>
      <dsp:spPr>
        <a:xfrm>
          <a:off x="490491" y="244058"/>
          <a:ext cx="1943814" cy="1943814"/>
        </a:xfrm>
        <a:custGeom>
          <a:avLst/>
          <a:gdLst/>
          <a:ahLst/>
          <a:cxnLst/>
          <a:rect l="0" t="0" r="0" b="0"/>
          <a:pathLst>
            <a:path>
              <a:moveTo>
                <a:pt x="103135" y="1407611"/>
              </a:moveTo>
              <a:arcTo wR="971907" hR="971907" stAng="9201925" swAng="136005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97F7BDD-2CD2-BE4B-B24D-754EA976E585}">
      <dsp:nvSpPr>
        <dsp:cNvPr id="0" name=""/>
        <dsp:cNvSpPr/>
      </dsp:nvSpPr>
      <dsp:spPr>
        <a:xfrm>
          <a:off x="163891" y="672420"/>
          <a:ext cx="748336" cy="48641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chemeClr val="bg1"/>
              </a:solidFill>
              <a:latin typeface="Arial"/>
              <a:cs typeface="Arial"/>
            </a:rPr>
            <a:t>Photographic Journal</a:t>
          </a:r>
        </a:p>
      </dsp:txBody>
      <dsp:txXfrm>
        <a:off x="187636" y="696165"/>
        <a:ext cx="700846" cy="438929"/>
      </dsp:txXfrm>
    </dsp:sp>
    <dsp:sp modelId="{C120352E-C904-434F-A248-8D9CA1DE3614}">
      <dsp:nvSpPr>
        <dsp:cNvPr id="0" name=""/>
        <dsp:cNvSpPr/>
      </dsp:nvSpPr>
      <dsp:spPr>
        <a:xfrm>
          <a:off x="490491" y="244058"/>
          <a:ext cx="1943814" cy="1943814"/>
        </a:xfrm>
        <a:custGeom>
          <a:avLst/>
          <a:gdLst/>
          <a:ahLst/>
          <a:cxnLst/>
          <a:rect l="0" t="0" r="0" b="0"/>
          <a:pathLst>
            <a:path>
              <a:moveTo>
                <a:pt x="233758" y="339657"/>
              </a:moveTo>
              <a:arcTo wR="971907" hR="971907" stAng="13234871" swAng="121195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Hargrave</dc:creator>
  <cp:lastModifiedBy>David Hargrave</cp:lastModifiedBy>
  <cp:revision>6</cp:revision>
  <cp:lastPrinted>2015-01-18T03:10:00Z</cp:lastPrinted>
  <dcterms:created xsi:type="dcterms:W3CDTF">2015-03-27T08:30:00Z</dcterms:created>
  <dcterms:modified xsi:type="dcterms:W3CDTF">2015-04-04T01:03:00Z</dcterms:modified>
</cp:coreProperties>
</file>